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64" w:right="0" w:firstLine="1416"/>
        <w:rPr>
          <w:rFonts w:ascii="Times New Roman" w:hAnsi="Times New Roman"/>
        </w:rPr>
      </w:pPr>
      <w:r>
        <w:rPr>
          <w:rFonts w:ascii="Times New Roman" w:hAnsi="Times New Roman"/>
        </w:rPr>
      </w:r>
    </w:p>
    <w:p>
      <w:pPr>
        <w:pStyle w:val="Normal"/>
        <w:ind w:left="0" w:right="0" w:firstLine="567"/>
        <w:jc w:val="center"/>
        <w:rPr>
          <w:rFonts w:ascii="Times New Roman" w:hAnsi="Times New Roman"/>
          <w:sz w:val="28"/>
          <w:szCs w:val="28"/>
        </w:rPr>
      </w:pPr>
      <w:r>
        <w:rPr/>
        <w:drawing>
          <wp:inline distT="0" distB="0" distL="0" distR="0">
            <wp:extent cx="499745" cy="61404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5" t="-74" r="-85" b="-74"/>
                    <a:stretch>
                      <a:fillRect/>
                    </a:stretch>
                  </pic:blipFill>
                  <pic:spPr bwMode="auto">
                    <a:xfrm>
                      <a:off x="0" y="0"/>
                      <a:ext cx="499745" cy="614045"/>
                    </a:xfrm>
                    <a:prstGeom prst="rect">
                      <a:avLst/>
                    </a:prstGeom>
                  </pic:spPr>
                </pic:pic>
              </a:graphicData>
            </a:graphic>
          </wp:inline>
        </w:drawing>
      </w:r>
    </w:p>
    <w:p>
      <w:pPr>
        <w:pStyle w:val="Normal"/>
        <w:ind w:left="0" w:right="0" w:firstLine="567"/>
        <w:jc w:val="center"/>
        <w:rPr>
          <w:rFonts w:ascii="Times New Roman" w:hAnsi="Times New Roman"/>
          <w:sz w:val="28"/>
        </w:rPr>
      </w:pPr>
      <w:r>
        <w:rPr>
          <w:rFonts w:ascii="Times New Roman" w:hAnsi="Times New Roman"/>
          <w:sz w:val="28"/>
        </w:rPr>
      </w:r>
    </w:p>
    <w:p>
      <w:pPr>
        <w:pStyle w:val="Normal"/>
        <w:ind w:left="0" w:right="0" w:firstLine="567"/>
        <w:jc w:val="center"/>
        <w:rPr>
          <w:rFonts w:ascii="Times New Roman" w:hAnsi="Times New Roman"/>
          <w:b/>
          <w:b/>
          <w:sz w:val="28"/>
        </w:rPr>
      </w:pPr>
      <w:r>
        <w:rPr>
          <w:rFonts w:ascii="Times New Roman" w:hAnsi="Times New Roman"/>
          <w:b/>
          <w:sz w:val="28"/>
        </w:rPr>
        <w:t xml:space="preserve">АДМИНИСТРАЦИЯ ЛАДОЖСКОГО СЕЛЬСКОГО ПОСЕЛЕНИЯ </w:t>
      </w:r>
    </w:p>
    <w:p>
      <w:pPr>
        <w:pStyle w:val="Normal"/>
        <w:ind w:left="0" w:right="0" w:firstLine="567"/>
        <w:jc w:val="center"/>
        <w:rPr>
          <w:rFonts w:ascii="Times New Roman" w:hAnsi="Times New Roman"/>
          <w:b/>
          <w:b/>
          <w:sz w:val="28"/>
        </w:rPr>
      </w:pPr>
      <w:r>
        <w:rPr>
          <w:rFonts w:ascii="Times New Roman" w:hAnsi="Times New Roman"/>
          <w:b/>
          <w:sz w:val="28"/>
        </w:rPr>
        <w:t xml:space="preserve">УСТЬ-ЛАБИНСКОГО  РАЙОНА </w:t>
      </w:r>
    </w:p>
    <w:p>
      <w:pPr>
        <w:pStyle w:val="19"/>
        <w:ind w:left="0" w:right="0" w:firstLine="567"/>
        <w:jc w:val="center"/>
        <w:rPr>
          <w:rFonts w:ascii="Times New Roman" w:hAnsi="Times New Roman"/>
          <w:b/>
          <w:b/>
          <w:sz w:val="36"/>
        </w:rPr>
      </w:pPr>
      <w:r>
        <w:rPr>
          <w:rFonts w:ascii="Times New Roman" w:hAnsi="Times New Roman"/>
          <w:b/>
          <w:sz w:val="36"/>
        </w:rPr>
        <w:t>П О С Т А Н О В Л Е Н И Е</w:t>
      </w:r>
    </w:p>
    <w:p>
      <w:pPr>
        <w:pStyle w:val="Normal"/>
        <w:ind w:left="0" w:right="0" w:firstLine="567"/>
        <w:jc w:val="center"/>
        <w:rPr>
          <w:rFonts w:ascii="Times New Roman" w:hAnsi="Times New Roman"/>
          <w:b/>
          <w:b/>
          <w:sz w:val="36"/>
        </w:rPr>
      </w:pPr>
      <w:r>
        <w:rPr>
          <w:rFonts w:ascii="Times New Roman" w:hAnsi="Times New Roman"/>
          <w:b/>
          <w:sz w:val="36"/>
        </w:rPr>
      </w:r>
    </w:p>
    <w:p>
      <w:pPr>
        <w:pStyle w:val="Normal"/>
        <w:ind w:left="0" w:right="0" w:hanging="0"/>
        <w:jc w:val="center"/>
        <w:rPr>
          <w:rFonts w:ascii="Times New Roman" w:hAnsi="Times New Roman"/>
        </w:rPr>
      </w:pPr>
      <w:r>
        <w:rPr>
          <w:rFonts w:ascii="Times New Roman" w:hAnsi="Times New Roman"/>
          <w:sz w:val="28"/>
          <w:szCs w:val="28"/>
        </w:rPr>
        <w:t xml:space="preserve">от </w:t>
      </w:r>
      <w:r>
        <w:rPr>
          <w:rFonts w:eastAsia="Times New Roman" w:cs="Times New Roman" w:ascii="Times New Roman" w:hAnsi="Times New Roman"/>
          <w:color w:val="auto"/>
          <w:kern w:val="0"/>
          <w:sz w:val="28"/>
          <w:szCs w:val="28"/>
          <w:lang w:val="ru-RU" w:eastAsia="zh-CN" w:bidi="ar-SA"/>
        </w:rPr>
        <w:t>02.09.2020</w:t>
      </w:r>
      <w:r>
        <w:rPr>
          <w:rFonts w:ascii="Times New Roman" w:hAnsi="Times New Roman"/>
          <w:sz w:val="28"/>
          <w:szCs w:val="28"/>
        </w:rPr>
        <w:tab/>
        <w:tab/>
        <w:tab/>
        <w:tab/>
        <w:tab/>
        <w:tab/>
        <w:tab/>
        <w:tab/>
        <w:tab/>
        <w:tab/>
        <w:tab/>
        <w:t xml:space="preserve">№ </w:t>
      </w:r>
      <w:r>
        <w:rPr>
          <w:rFonts w:eastAsia="Times New Roman" w:cs="Times New Roman" w:ascii="Times New Roman" w:hAnsi="Times New Roman"/>
          <w:color w:val="auto"/>
          <w:sz w:val="28"/>
          <w:szCs w:val="28"/>
          <w:lang w:val="ru-RU" w:eastAsia="zh-CN" w:bidi="ar-SA"/>
        </w:rPr>
        <w:t>162</w:t>
      </w:r>
    </w:p>
    <w:p>
      <w:pPr>
        <w:pStyle w:val="Normal"/>
        <w:tabs>
          <w:tab w:val="clear" w:pos="708"/>
          <w:tab w:val="left" w:pos="540" w:leader="none"/>
        </w:tabs>
        <w:ind w:left="0" w:right="0" w:firstLine="567"/>
        <w:jc w:val="center"/>
        <w:rPr>
          <w:rFonts w:ascii="Times New Roman" w:hAnsi="Times New Roman"/>
          <w:b/>
          <w:b/>
          <w:sz w:val="28"/>
          <w:szCs w:val="28"/>
        </w:rPr>
      </w:pPr>
      <w:r>
        <w:rPr>
          <w:rFonts w:ascii="Times New Roman" w:hAnsi="Times New Roman"/>
          <w:b/>
          <w:sz w:val="28"/>
          <w:szCs w:val="28"/>
        </w:rPr>
        <w:t>станица Ладожская</w:t>
      </w:r>
    </w:p>
    <w:p>
      <w:pPr>
        <w:pStyle w:val="Normal"/>
        <w:ind w:left="0" w:right="0" w:firstLine="567"/>
        <w:jc w:val="left"/>
        <w:rPr>
          <w:rFonts w:ascii="Times New Roman" w:hAnsi="Times New Roman"/>
        </w:rPr>
      </w:pPr>
      <w:r>
        <w:rPr>
          <w:rFonts w:ascii="Times New Roman" w:hAnsi="Times New Roman"/>
        </w:rPr>
      </w:r>
    </w:p>
    <w:p>
      <w:pPr>
        <w:pStyle w:val="24"/>
        <w:spacing w:lineRule="auto" w:line="240" w:before="0" w:after="0"/>
        <w:jc w:val="center"/>
        <w:rPr/>
      </w:pPr>
      <w:r>
        <w:rPr>
          <w:b/>
          <w:bCs/>
          <w:sz w:val="28"/>
          <w:szCs w:val="28"/>
        </w:rPr>
        <w:t xml:space="preserve">Об </w:t>
      </w:r>
      <w:r>
        <w:rPr>
          <w:rFonts w:cs="Times New Roman"/>
          <w:b/>
          <w:bCs/>
          <w:sz w:val="28"/>
          <w:szCs w:val="28"/>
        </w:rPr>
        <w:t xml:space="preserve">утверждении порядка составления и утверждения плана финансово-хозяйственной </w:t>
      </w:r>
      <w:r>
        <w:rPr>
          <w:rFonts w:eastAsia="Times New Roman" w:cs="Times New Roman"/>
          <w:b/>
          <w:bCs/>
          <w:color w:val="auto"/>
          <w:sz w:val="28"/>
          <w:szCs w:val="28"/>
          <w:lang w:val="ru-RU" w:eastAsia="zh-CN" w:bidi="ar-SA"/>
        </w:rPr>
        <w:t>деятельности муниципальн</w:t>
      </w:r>
      <w:r>
        <w:rPr>
          <w:rFonts w:eastAsia="Times New Roman" w:cs="Times New Roman"/>
          <w:b/>
          <w:bCs/>
          <w:color w:val="auto"/>
          <w:kern w:val="0"/>
          <w:sz w:val="28"/>
          <w:szCs w:val="28"/>
          <w:lang w:val="ru-RU" w:eastAsia="zh-CN" w:bidi="ar-SA"/>
        </w:rPr>
        <w:t xml:space="preserve">ых </w:t>
      </w:r>
      <w:r>
        <w:rPr>
          <w:rFonts w:eastAsia="Times New Roman" w:cs="Times New Roman"/>
          <w:b/>
          <w:bCs/>
          <w:color w:val="auto"/>
          <w:sz w:val="28"/>
          <w:szCs w:val="28"/>
          <w:lang w:val="ru-RU" w:eastAsia="zh-CN" w:bidi="ar-SA"/>
        </w:rPr>
        <w:t>учреждени</w:t>
      </w:r>
      <w:r>
        <w:rPr>
          <w:rFonts w:eastAsia="Times New Roman" w:cs="Times New Roman"/>
          <w:b/>
          <w:bCs/>
          <w:color w:val="auto"/>
          <w:kern w:val="0"/>
          <w:sz w:val="28"/>
          <w:szCs w:val="28"/>
          <w:lang w:val="ru-RU" w:eastAsia="zh-CN" w:bidi="ar-SA"/>
        </w:rPr>
        <w:t>й</w:t>
      </w:r>
    </w:p>
    <w:p>
      <w:pPr>
        <w:pStyle w:val="24"/>
        <w:spacing w:lineRule="auto" w:line="240" w:before="0" w:after="0"/>
        <w:jc w:val="center"/>
        <w:rPr/>
      </w:pPr>
      <w:r>
        <w:rPr>
          <w:b/>
          <w:bCs/>
          <w:sz w:val="28"/>
          <w:szCs w:val="28"/>
        </w:rPr>
        <w:t xml:space="preserve">Ладожского сельского поселения Усть-Лабинского района </w:t>
      </w:r>
    </w:p>
    <w:p>
      <w:pPr>
        <w:pStyle w:val="Normal"/>
        <w:spacing w:lineRule="atLeast" w:line="240" w:before="0" w:after="0"/>
        <w:ind w:left="0" w:right="0" w:firstLine="567"/>
        <w:jc w:val="both"/>
        <w:rPr>
          <w:rFonts w:ascii="Times New Roman" w:hAnsi="Times New Roman" w:cs="Times New Roman"/>
          <w:b w:val="false"/>
          <w:b w:val="false"/>
          <w:bCs w:val="false"/>
          <w:kern w:val="2"/>
        </w:rPr>
      </w:pPr>
      <w:r>
        <w:rPr>
          <w:rFonts w:cs="Times New Roman" w:ascii="Times New Roman" w:hAnsi="Times New Roman"/>
          <w:b w:val="false"/>
          <w:bCs w:val="false"/>
          <w:kern w:val="2"/>
        </w:rPr>
      </w:r>
    </w:p>
    <w:p>
      <w:pPr>
        <w:pStyle w:val="Normal"/>
        <w:spacing w:lineRule="atLeast" w:line="240" w:before="0" w:after="0"/>
        <w:ind w:left="0" w:right="0" w:hanging="0"/>
        <w:jc w:val="both"/>
        <w:rPr>
          <w:rFonts w:ascii="Times New Roman" w:hAnsi="Times New Roman" w:cs="Times New Roman"/>
          <w:b/>
          <w:b/>
          <w:sz w:val="28"/>
          <w:szCs w:val="28"/>
        </w:rPr>
      </w:pPr>
      <w:r>
        <w:rPr>
          <w:rFonts w:cs="Times New Roman" w:ascii="Times New Roman" w:hAnsi="Times New Roman"/>
          <w:b w:val="false"/>
          <w:bCs w:val="false"/>
          <w:kern w:val="2"/>
          <w:sz w:val="28"/>
          <w:szCs w:val="28"/>
        </w:rPr>
        <w:tab/>
        <w:t xml:space="preserve">В соответствии с </w:t>
      </w:r>
      <w:hyperlink r:id="rId3">
        <w:r>
          <w:rPr>
            <w:rFonts w:cs="Times New Roman" w:ascii="Times New Roman" w:hAnsi="Times New Roman"/>
            <w:b w:val="false"/>
            <w:bCs w:val="false"/>
            <w:kern w:val="2"/>
            <w:sz w:val="28"/>
            <w:szCs w:val="28"/>
          </w:rPr>
          <w:t>подпунктом 6 пункта 3.3 статьи 32</w:t>
        </w:r>
      </w:hyperlink>
      <w:r>
        <w:rPr>
          <w:rFonts w:cs="Times New Roman" w:ascii="Times New Roman" w:hAnsi="Times New Roman"/>
          <w:b w:val="false"/>
          <w:bCs w:val="false"/>
          <w:kern w:val="2"/>
          <w:sz w:val="28"/>
          <w:szCs w:val="28"/>
        </w:rPr>
        <w:t xml:space="preserve"> Федерального закона от 12 января 1996 г. N 7-ФЗ "О некоммерческих организациях",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Pr>
          <w:rFonts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color w:val="auto"/>
          <w:sz w:val="28"/>
          <w:szCs w:val="28"/>
          <w:lang w:val="ru-RU" w:eastAsia="zh-CN" w:bidi="ar-SA"/>
        </w:rPr>
        <w:t>постановляю:</w:t>
      </w:r>
    </w:p>
    <w:p>
      <w:pPr>
        <w:pStyle w:val="Normal"/>
        <w:numPr>
          <w:ilvl w:val="0"/>
          <w:numId w:val="0"/>
        </w:numPr>
        <w:spacing w:lineRule="atLeast" w:line="240"/>
        <w:ind w:left="0" w:right="0" w:firstLine="567"/>
        <w:jc w:val="both"/>
        <w:rPr/>
      </w:pPr>
      <w:r>
        <w:rPr>
          <w:rFonts w:cs="Times New Roman" w:ascii="Times New Roman" w:hAnsi="Times New Roman"/>
          <w:b w:val="false"/>
          <w:bCs w:val="false"/>
          <w:sz w:val="28"/>
          <w:szCs w:val="28"/>
        </w:rPr>
        <w:tab/>
        <w:t>1. Утвердить порядок составлени</w:t>
      </w:r>
      <w:r>
        <w:rPr>
          <w:rFonts w:eastAsia="Microsoft Sans Serif" w:cs="Times New Roman" w:ascii="Times New Roman" w:hAnsi="Times New Roman"/>
          <w:b w:val="false"/>
          <w:bCs w:val="false"/>
          <w:color w:val="000000"/>
          <w:kern w:val="0"/>
          <w:sz w:val="28"/>
          <w:szCs w:val="28"/>
          <w:lang w:val="ru-RU" w:eastAsia="ru-RU" w:bidi="ar-SA"/>
        </w:rPr>
        <w:t>я</w:t>
      </w:r>
      <w:r>
        <w:rPr>
          <w:rFonts w:cs="Times New Roman" w:ascii="Times New Roman" w:hAnsi="Times New Roman"/>
          <w:b w:val="false"/>
          <w:bCs w:val="false"/>
          <w:sz w:val="28"/>
          <w:szCs w:val="28"/>
        </w:rPr>
        <w:t xml:space="preserve"> и утверждения плана финансово-хозяйственной деятельности муниципальн</w:t>
      </w:r>
      <w:r>
        <w:rPr>
          <w:rFonts w:eastAsia="Microsoft Sans Serif" w:cs="Times New Roman" w:ascii="Times New Roman" w:hAnsi="Times New Roman"/>
          <w:b w:val="false"/>
          <w:bCs w:val="false"/>
          <w:color w:val="000000"/>
          <w:kern w:val="0"/>
          <w:sz w:val="28"/>
          <w:szCs w:val="28"/>
          <w:lang w:val="ru-RU" w:eastAsia="ru-RU" w:bidi="ar-SA"/>
        </w:rPr>
        <w:t>ых</w:t>
      </w:r>
      <w:r>
        <w:rPr>
          <w:rFonts w:cs="Times New Roman" w:ascii="Times New Roman" w:hAnsi="Times New Roman"/>
          <w:b w:val="false"/>
          <w:bCs w:val="false"/>
          <w:sz w:val="28"/>
          <w:szCs w:val="28"/>
        </w:rPr>
        <w:t xml:space="preserve"> </w:t>
      </w:r>
      <w:r>
        <w:rPr>
          <w:rFonts w:eastAsia="Times New Roman" w:cs="Times New Roman" w:ascii="Times New Roman" w:hAnsi="Times New Roman"/>
          <w:b w:val="false"/>
          <w:bCs w:val="false"/>
          <w:color w:val="auto"/>
          <w:sz w:val="28"/>
          <w:szCs w:val="28"/>
          <w:lang w:val="ru-RU" w:eastAsia="zh-CN" w:bidi="ar-SA"/>
        </w:rPr>
        <w:t>учреждени</w:t>
      </w:r>
      <w:r>
        <w:rPr>
          <w:rFonts w:eastAsia="Times New Roman" w:cs="Times New Roman" w:ascii="Times New Roman" w:hAnsi="Times New Roman"/>
          <w:b w:val="false"/>
          <w:bCs w:val="false"/>
          <w:color w:val="auto"/>
          <w:kern w:val="0"/>
          <w:sz w:val="28"/>
          <w:szCs w:val="28"/>
          <w:lang w:val="ru-RU" w:eastAsia="zh-CN" w:bidi="ar-SA"/>
        </w:rPr>
        <w:t>й</w:t>
      </w:r>
      <w:r>
        <w:rPr>
          <w:rFonts w:eastAsia="Times New Roman" w:cs="Times New Roman" w:ascii="Times New Roman" w:hAnsi="Times New Roman"/>
          <w:b w:val="false"/>
          <w:bCs w:val="false"/>
          <w:color w:val="auto"/>
          <w:sz w:val="28"/>
          <w:szCs w:val="28"/>
          <w:lang w:val="ru-RU" w:eastAsia="zh-CN" w:bidi="ar-SA"/>
        </w:rPr>
        <w:t xml:space="preserve"> </w:t>
      </w:r>
      <w:r>
        <w:rPr>
          <w:rFonts w:cs="Times New Roman" w:ascii="Times New Roman" w:hAnsi="Times New Roman"/>
          <w:b w:val="false"/>
          <w:bCs w:val="false"/>
          <w:sz w:val="28"/>
          <w:szCs w:val="28"/>
        </w:rPr>
        <w:t>Ладожского сельского поселения Усть-Лабинского района.</w:t>
      </w:r>
    </w:p>
    <w:p>
      <w:pPr>
        <w:pStyle w:val="Normal"/>
        <w:ind w:hanging="0"/>
        <w:jc w:val="both"/>
        <w:rPr>
          <w:rFonts w:ascii="Times New Roman" w:hAnsi="Times New Roman" w:cs="Times New Roman"/>
          <w:sz w:val="28"/>
          <w:szCs w:val="28"/>
        </w:rPr>
      </w:pPr>
      <w:r>
        <w:rPr>
          <w:rFonts w:cs="Times New Roman" w:ascii="Times New Roman" w:hAnsi="Times New Roman"/>
          <w:sz w:val="28"/>
          <w:szCs w:val="28"/>
        </w:rPr>
        <w:tab/>
        <w:t>2. Настоящее постановление применяется при формировании плана финансово-хозяйственной деятельности муниципальн</w:t>
      </w:r>
      <w:r>
        <w:rPr>
          <w:rFonts w:eastAsia="Microsoft Sans Serif" w:cs="Times New Roman" w:ascii="Times New Roman" w:hAnsi="Times New Roman"/>
          <w:color w:val="000000"/>
          <w:kern w:val="0"/>
          <w:sz w:val="28"/>
          <w:szCs w:val="28"/>
          <w:lang w:val="ru-RU" w:eastAsia="ru-RU" w:bidi="ar-SA"/>
        </w:rPr>
        <w:t>ых</w:t>
      </w:r>
      <w:r>
        <w:rPr>
          <w:rFonts w:cs="Times New Roman" w:ascii="Times New Roman" w:hAnsi="Times New Roman"/>
          <w:sz w:val="28"/>
          <w:szCs w:val="28"/>
        </w:rPr>
        <w:t xml:space="preserve"> учреждени</w:t>
      </w:r>
      <w:r>
        <w:rPr>
          <w:rFonts w:eastAsia="Microsoft Sans Serif" w:cs="Times New Roman" w:ascii="Times New Roman" w:hAnsi="Times New Roman"/>
          <w:color w:val="000000"/>
          <w:kern w:val="0"/>
          <w:sz w:val="28"/>
          <w:szCs w:val="28"/>
          <w:lang w:val="ru-RU" w:eastAsia="ru-RU" w:bidi="ar-SA"/>
        </w:rPr>
        <w:t>й</w:t>
      </w:r>
      <w:r>
        <w:rPr>
          <w:rFonts w:cs="Times New Roman" w:ascii="Times New Roman" w:hAnsi="Times New Roman"/>
          <w:sz w:val="28"/>
          <w:szCs w:val="28"/>
        </w:rPr>
        <w:t>, начиная с плана финансово-хозяйственной деятельности муниципального учреждения на 202</w:t>
      </w:r>
      <w:r>
        <w:rPr>
          <w:rFonts w:eastAsia="Microsoft Sans Serif" w:cs="Times New Roman" w:ascii="Times New Roman" w:hAnsi="Times New Roman"/>
          <w:color w:val="000000"/>
          <w:kern w:val="0"/>
          <w:sz w:val="28"/>
          <w:szCs w:val="28"/>
          <w:lang w:val="ru-RU" w:eastAsia="ru-RU" w:bidi="ar-SA"/>
        </w:rPr>
        <w:t>1</w:t>
      </w:r>
      <w:r>
        <w:rPr>
          <w:rFonts w:cs="Times New Roman" w:ascii="Times New Roman" w:hAnsi="Times New Roman"/>
          <w:sz w:val="28"/>
          <w:szCs w:val="28"/>
        </w:rPr>
        <w:t xml:space="preserve"> год (на 202</w:t>
      </w:r>
      <w:r>
        <w:rPr>
          <w:rFonts w:eastAsia="Microsoft Sans Serif" w:cs="Times New Roman" w:ascii="Times New Roman" w:hAnsi="Times New Roman"/>
          <w:color w:val="000000"/>
          <w:kern w:val="0"/>
          <w:sz w:val="28"/>
          <w:szCs w:val="28"/>
          <w:lang w:val="ru-RU" w:eastAsia="ru-RU" w:bidi="ar-SA"/>
        </w:rPr>
        <w:t>1</w:t>
      </w:r>
      <w:r>
        <w:rPr>
          <w:rFonts w:cs="Times New Roman" w:ascii="Times New Roman" w:hAnsi="Times New Roman"/>
          <w:sz w:val="28"/>
          <w:szCs w:val="28"/>
        </w:rPr>
        <w:t xml:space="preserve"> год и плановый период 202</w:t>
      </w:r>
      <w:r>
        <w:rPr>
          <w:rFonts w:eastAsia="Microsoft Sans Serif" w:cs="Times New Roman" w:ascii="Times New Roman" w:hAnsi="Times New Roman"/>
          <w:color w:val="000000"/>
          <w:kern w:val="0"/>
          <w:sz w:val="28"/>
          <w:szCs w:val="28"/>
          <w:lang w:val="ru-RU" w:eastAsia="ru-RU" w:bidi="ar-SA"/>
        </w:rPr>
        <w:t>2</w:t>
      </w:r>
      <w:r>
        <w:rPr>
          <w:rFonts w:cs="Times New Roman" w:ascii="Times New Roman" w:hAnsi="Times New Roman"/>
          <w:sz w:val="28"/>
          <w:szCs w:val="28"/>
        </w:rPr>
        <w:t xml:space="preserve"> и 202</w:t>
      </w:r>
      <w:r>
        <w:rPr>
          <w:rFonts w:eastAsia="Microsoft Sans Serif" w:cs="Times New Roman" w:ascii="Times New Roman" w:hAnsi="Times New Roman"/>
          <w:color w:val="000000"/>
          <w:kern w:val="0"/>
          <w:sz w:val="28"/>
          <w:szCs w:val="28"/>
          <w:lang w:val="ru-RU" w:eastAsia="ru-RU" w:bidi="ar-SA"/>
        </w:rPr>
        <w:t>3</w:t>
      </w:r>
      <w:r>
        <w:rPr>
          <w:rFonts w:cs="Times New Roman" w:ascii="Times New Roman" w:hAnsi="Times New Roman"/>
          <w:sz w:val="28"/>
          <w:szCs w:val="28"/>
        </w:rPr>
        <w:t xml:space="preserve"> годов).</w:t>
      </w:r>
    </w:p>
    <w:p>
      <w:pPr>
        <w:pStyle w:val="Normal"/>
        <w:jc w:val="both"/>
        <w:rPr>
          <w:rFonts w:ascii="Times New Roman" w:hAnsi="Times New Roman" w:cs="Times New Roman"/>
          <w:sz w:val="28"/>
          <w:szCs w:val="28"/>
        </w:rPr>
      </w:pPr>
      <w:r>
        <w:rPr>
          <w:rFonts w:cs="Times New Roman" w:ascii="Times New Roman" w:hAnsi="Times New Roman"/>
          <w:sz w:val="28"/>
          <w:szCs w:val="28"/>
        </w:rPr>
        <w:tab/>
        <w:t>3. Признать утратившим силу с 01.01.202</w:t>
      </w:r>
      <w:r>
        <w:rPr>
          <w:rFonts w:eastAsia="Microsoft Sans Serif" w:cs="Times New Roman" w:ascii="Times New Roman" w:hAnsi="Times New Roman"/>
          <w:color w:val="000000"/>
          <w:kern w:val="0"/>
          <w:sz w:val="28"/>
          <w:szCs w:val="28"/>
          <w:lang w:val="ru-RU" w:eastAsia="ru-RU" w:bidi="ar-SA"/>
        </w:rPr>
        <w:t>1</w:t>
      </w:r>
      <w:r>
        <w:rPr>
          <w:rFonts w:cs="Times New Roman" w:ascii="Times New Roman" w:hAnsi="Times New Roman"/>
          <w:sz w:val="28"/>
          <w:szCs w:val="28"/>
        </w:rPr>
        <w:t xml:space="preserve"> года постановление </w:t>
      </w:r>
      <w:r>
        <w:rPr>
          <w:rFonts w:eastAsia="Microsoft Sans Serif" w:cs="Times New Roman" w:ascii="Times New Roman" w:hAnsi="Times New Roman"/>
          <w:color w:val="000000"/>
          <w:kern w:val="0"/>
          <w:sz w:val="28"/>
          <w:szCs w:val="28"/>
          <w:lang w:val="ru-RU" w:eastAsia="ru-RU" w:bidi="ar-SA"/>
        </w:rPr>
        <w:t>а</w:t>
      </w:r>
      <w:r>
        <w:rPr>
          <w:rFonts w:cs="Times New Roman" w:ascii="Times New Roman" w:hAnsi="Times New Roman"/>
          <w:sz w:val="28"/>
          <w:szCs w:val="28"/>
        </w:rPr>
        <w:t>дминистрации Л</w:t>
      </w:r>
      <w:r>
        <w:rPr>
          <w:rFonts w:cs="Times New Roman" w:ascii="Times New Roman" w:hAnsi="Times New Roman"/>
          <w:b w:val="false"/>
          <w:bCs w:val="false"/>
          <w:sz w:val="28"/>
          <w:szCs w:val="28"/>
        </w:rPr>
        <w:t>адожского сельского поселения Усть-Лабинского района</w:t>
      </w:r>
      <w:r>
        <w:rPr>
          <w:rFonts w:cs="Times New Roman" w:ascii="Times New Roman" w:hAnsi="Times New Roman"/>
          <w:sz w:val="28"/>
          <w:szCs w:val="28"/>
        </w:rPr>
        <w:t xml:space="preserve"> от </w:t>
      </w:r>
      <w:r>
        <w:rPr>
          <w:rFonts w:eastAsia="Microsoft Sans Serif" w:cs="Times New Roman" w:ascii="Times New Roman" w:hAnsi="Times New Roman"/>
          <w:color w:val="000000"/>
          <w:kern w:val="0"/>
          <w:sz w:val="28"/>
          <w:szCs w:val="28"/>
          <w:lang w:val="ru-RU" w:eastAsia="ru-RU" w:bidi="ar-SA"/>
        </w:rPr>
        <w:t>17.10.2011 года</w:t>
      </w:r>
      <w:r>
        <w:rPr>
          <w:rFonts w:cs="Times New Roman" w:ascii="Times New Roman" w:hAnsi="Times New Roman"/>
          <w:sz w:val="28"/>
          <w:szCs w:val="28"/>
        </w:rPr>
        <w:t xml:space="preserve"> № </w:t>
      </w:r>
      <w:r>
        <w:rPr>
          <w:rFonts w:eastAsia="Microsoft Sans Serif" w:cs="Times New Roman" w:ascii="Times New Roman" w:hAnsi="Times New Roman"/>
          <w:color w:val="000000"/>
          <w:kern w:val="0"/>
          <w:sz w:val="28"/>
          <w:szCs w:val="28"/>
          <w:lang w:val="ru-RU" w:eastAsia="ru-RU" w:bidi="ar-SA"/>
        </w:rPr>
        <w:t>138</w:t>
      </w:r>
      <w:r>
        <w:rPr>
          <w:rFonts w:cs="Times New Roman" w:ascii="Times New Roman" w:hAnsi="Times New Roman"/>
          <w:sz w:val="28"/>
          <w:szCs w:val="28"/>
        </w:rPr>
        <w:t xml:space="preserve"> «</w:t>
      </w:r>
      <w:r>
        <w:rPr>
          <w:rFonts w:cs="Times New Roman" w:ascii="Times New Roman" w:hAnsi="Times New Roman"/>
          <w:bCs/>
          <w:sz w:val="28"/>
          <w:szCs w:val="28"/>
        </w:rPr>
        <w:t>Об утверждении Порядк</w:t>
      </w:r>
      <w:r>
        <w:rPr>
          <w:rFonts w:eastAsia="Microsoft Sans Serif" w:cs="Times New Roman" w:ascii="Times New Roman" w:hAnsi="Times New Roman"/>
          <w:bCs/>
          <w:color w:val="000000"/>
          <w:kern w:val="0"/>
          <w:sz w:val="28"/>
          <w:szCs w:val="28"/>
          <w:lang w:val="ru-RU" w:eastAsia="ru-RU" w:bidi="ar-SA"/>
        </w:rPr>
        <w:t>а</w:t>
      </w:r>
      <w:r>
        <w:rPr>
          <w:rFonts w:cs="Times New Roman" w:ascii="Times New Roman" w:hAnsi="Times New Roman"/>
          <w:bCs/>
          <w:sz w:val="28"/>
          <w:szCs w:val="28"/>
        </w:rPr>
        <w:t xml:space="preserve"> составления и утверждения </w:t>
      </w:r>
      <w:r>
        <w:rPr>
          <w:rFonts w:eastAsia="Microsoft Sans Serif" w:cs="Times New Roman" w:ascii="Times New Roman" w:hAnsi="Times New Roman"/>
          <w:bCs/>
          <w:color w:val="000000"/>
          <w:kern w:val="0"/>
          <w:sz w:val="28"/>
          <w:szCs w:val="28"/>
          <w:lang w:val="ru-RU" w:eastAsia="ru-RU" w:bidi="ar-SA"/>
        </w:rPr>
        <w:t>п</w:t>
      </w:r>
      <w:r>
        <w:rPr>
          <w:rFonts w:cs="Times New Roman" w:ascii="Times New Roman" w:hAnsi="Times New Roman"/>
          <w:bCs/>
          <w:sz w:val="28"/>
          <w:szCs w:val="28"/>
        </w:rPr>
        <w:t>лана финансово-хозяйственной деятельности муниципальных учреждений культуры Л</w:t>
      </w:r>
      <w:r>
        <w:rPr>
          <w:rFonts w:cs="Times New Roman" w:ascii="Times New Roman" w:hAnsi="Times New Roman"/>
          <w:b w:val="false"/>
          <w:bCs w:val="false"/>
          <w:sz w:val="28"/>
          <w:szCs w:val="28"/>
        </w:rPr>
        <w:t>адожского сельского поселения Усть-Лабинского района</w:t>
      </w: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ascii="Times New Roman" w:hAnsi="Times New Roman"/>
          <w:sz w:val="28"/>
          <w:szCs w:val="28"/>
        </w:rPr>
        <w:tab/>
        <w:t>4. Общему отделу администрации Ладожского сельского поселения Усть-Лабинского района (</w:t>
      </w:r>
      <w:r>
        <w:rPr>
          <w:rFonts w:eastAsia="Times New Roman" w:cs="Times New Roman" w:ascii="Times New Roman" w:hAnsi="Times New Roman"/>
          <w:color w:val="auto"/>
          <w:sz w:val="28"/>
          <w:szCs w:val="28"/>
          <w:lang w:val="ru-RU" w:eastAsia="zh-CN" w:bidi="ar-SA"/>
        </w:rPr>
        <w:t>Тунгатова</w:t>
      </w:r>
      <w:r>
        <w:rPr>
          <w:rFonts w:cs="Times New Roman" w:ascii="Times New Roman" w:hAnsi="Times New Roman"/>
          <w:sz w:val="28"/>
          <w:szCs w:val="28"/>
        </w:rPr>
        <w:t>) обнародовать настоящее постановление в установленном порядке.</w:t>
      </w:r>
    </w:p>
    <w:p>
      <w:pPr>
        <w:pStyle w:val="Normal"/>
        <w:spacing w:lineRule="auto" w:line="240" w:before="0" w:after="0"/>
        <w:ind w:left="0" w:right="0" w:hanging="0"/>
        <w:jc w:val="both"/>
        <w:rPr/>
      </w:pPr>
      <w:r>
        <w:rPr>
          <w:rFonts w:eastAsia="Times New Roman" w:cs="Times New Roman" w:ascii="Times New Roman" w:hAnsi="Times New Roman"/>
          <w:color w:val="auto"/>
          <w:sz w:val="28"/>
          <w:szCs w:val="28"/>
          <w:lang w:val="ru-RU" w:eastAsia="zh-CN" w:bidi="ar-SA"/>
        </w:rPr>
        <w:tab/>
      </w:r>
      <w:r>
        <w:rPr>
          <w:rFonts w:eastAsia="Times New Roman" w:cs="Times New Roman" w:ascii="Times New Roman" w:hAnsi="Times New Roman"/>
          <w:color w:val="auto"/>
          <w:kern w:val="0"/>
          <w:sz w:val="28"/>
          <w:szCs w:val="28"/>
          <w:lang w:val="ru-RU" w:eastAsia="zh-CN" w:bidi="ar-SA"/>
        </w:rPr>
        <w:t>5</w:t>
      </w:r>
      <w:r>
        <w:rPr>
          <w:rFonts w:ascii="Times New Roman" w:hAnsi="Times New Roman"/>
          <w:sz w:val="28"/>
          <w:szCs w:val="28"/>
        </w:rPr>
        <w:t xml:space="preserve">. Контроль за выполнением настоящего постановления возложить на </w:t>
      </w:r>
      <w:r>
        <w:rPr>
          <w:rFonts w:eastAsia="Times New Roman" w:cs="Times New Roman" w:ascii="Times New Roman" w:hAnsi="Times New Roman"/>
          <w:color w:val="auto"/>
          <w:sz w:val="28"/>
          <w:szCs w:val="28"/>
          <w:lang w:val="ru-RU" w:eastAsia="zh-CN" w:bidi="ar-SA"/>
        </w:rPr>
        <w:t>главу</w:t>
      </w:r>
      <w:r>
        <w:rPr>
          <w:rFonts w:ascii="Times New Roman" w:hAnsi="Times New Roman"/>
          <w:sz w:val="28"/>
          <w:szCs w:val="28"/>
        </w:rPr>
        <w:t xml:space="preserve"> Ладожского сельского поселения Усть-Лабинского района </w:t>
      </w:r>
      <w:r>
        <w:rPr>
          <w:rFonts w:eastAsia="Times New Roman" w:cs="Times New Roman" w:ascii="Times New Roman" w:hAnsi="Times New Roman"/>
          <w:color w:val="auto"/>
          <w:sz w:val="28"/>
          <w:szCs w:val="28"/>
          <w:lang w:val="ru-RU" w:eastAsia="zh-CN" w:bidi="ar-SA"/>
        </w:rPr>
        <w:t>Т.М. Марчук</w:t>
      </w:r>
      <w:r>
        <w:rPr>
          <w:rFonts w:ascii="Times New Roman" w:hAnsi="Times New Roman"/>
          <w:sz w:val="28"/>
          <w:szCs w:val="28"/>
        </w:rPr>
        <w:t>.</w:t>
      </w:r>
    </w:p>
    <w:p>
      <w:pPr>
        <w:pStyle w:val="Normal"/>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zh-CN" w:bidi="ar-SA"/>
        </w:rPr>
        <w:tab/>
        <w:t>6</w:t>
      </w:r>
      <w:r>
        <w:rPr>
          <w:rFonts w:cs="Times New Roman" w:ascii="Times New Roman" w:hAnsi="Times New Roman"/>
          <w:sz w:val="28"/>
          <w:szCs w:val="28"/>
        </w:rPr>
        <w:t xml:space="preserve">. </w:t>
      </w:r>
      <w:r>
        <w:rPr>
          <w:rFonts w:cs="Times New Roman" w:ascii="Times New Roman" w:hAnsi="Times New Roman"/>
          <w:bCs/>
          <w:sz w:val="28"/>
          <w:szCs w:val="28"/>
        </w:rPr>
        <w:t>Постановление вступает в силу со дня его обнародования.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567"/>
        <w:jc w:val="left"/>
        <w:rPr>
          <w:rFonts w:ascii="Times New Roman" w:hAnsi="Times New Roman"/>
          <w:sz w:val="28"/>
          <w:szCs w:val="28"/>
        </w:rPr>
      </w:pPr>
      <w:r>
        <w:rPr>
          <w:rFonts w:ascii="Times New Roman" w:hAnsi="Times New Roman"/>
          <w:sz w:val="28"/>
          <w:szCs w:val="28"/>
        </w:rPr>
      </w:r>
    </w:p>
    <w:p>
      <w:pPr>
        <w:pStyle w:val="Normal"/>
        <w:ind w:left="0" w:right="0" w:firstLine="567"/>
        <w:jc w:val="left"/>
        <w:rPr>
          <w:rFonts w:ascii="Times New Roman" w:hAnsi="Times New Roman"/>
          <w:sz w:val="28"/>
          <w:szCs w:val="28"/>
        </w:rPr>
      </w:pPr>
      <w:r>
        <w:rPr>
          <w:rFonts w:ascii="Times New Roman" w:hAnsi="Times New Roman"/>
          <w:sz w:val="28"/>
          <w:szCs w:val="28"/>
        </w:rPr>
      </w:r>
    </w:p>
    <w:p>
      <w:pPr>
        <w:pStyle w:val="Normal"/>
        <w:spacing w:lineRule="auto" w:line="276"/>
        <w:ind w:left="0" w:right="0" w:hanging="0"/>
        <w:jc w:val="left"/>
        <w:rPr>
          <w:rFonts w:ascii="Times New Roman" w:hAnsi="Times New Roman"/>
          <w:sz w:val="28"/>
          <w:szCs w:val="28"/>
        </w:rPr>
      </w:pPr>
      <w:r>
        <w:rPr>
          <w:rFonts w:ascii="Times New Roman" w:hAnsi="Times New Roman"/>
          <w:sz w:val="28"/>
          <w:szCs w:val="28"/>
        </w:rPr>
        <w:t>Исполняющий обязанности главы</w:t>
      </w:r>
    </w:p>
    <w:p>
      <w:pPr>
        <w:pStyle w:val="Normal"/>
        <w:spacing w:lineRule="auto" w:line="276"/>
        <w:ind w:left="0" w:right="0" w:hanging="0"/>
        <w:jc w:val="left"/>
        <w:rPr>
          <w:rFonts w:ascii="Times New Roman" w:hAnsi="Times New Roman"/>
          <w:sz w:val="28"/>
          <w:szCs w:val="28"/>
        </w:rPr>
      </w:pPr>
      <w:r>
        <w:rPr>
          <w:rFonts w:ascii="Times New Roman" w:hAnsi="Times New Roman"/>
          <w:sz w:val="28"/>
          <w:szCs w:val="28"/>
        </w:rPr>
        <w:t xml:space="preserve">Ладожского сельского поселения </w:t>
      </w:r>
    </w:p>
    <w:p>
      <w:pPr>
        <w:pStyle w:val="Normal"/>
        <w:spacing w:lineRule="auto" w:line="276"/>
        <w:ind w:left="0" w:right="0" w:hanging="0"/>
        <w:jc w:val="left"/>
        <w:rPr/>
      </w:pPr>
      <w:r>
        <w:rPr>
          <w:rFonts w:ascii="Times New Roman" w:hAnsi="Times New Roman"/>
          <w:sz w:val="28"/>
          <w:szCs w:val="28"/>
        </w:rPr>
        <w:t>Усть-Лабинского района</w:t>
        <w:tab/>
        <w:tab/>
        <w:tab/>
        <w:tab/>
        <w:tab/>
        <w:tab/>
        <w:tab/>
        <w:tab/>
      </w:r>
      <w:r>
        <w:rPr>
          <w:rFonts w:eastAsia="Microsoft Sans Serif" w:cs="Microsoft Sans Serif" w:ascii="Times New Roman" w:hAnsi="Times New Roman"/>
          <w:color w:val="000000"/>
          <w:kern w:val="0"/>
          <w:sz w:val="28"/>
          <w:szCs w:val="28"/>
          <w:lang w:val="ru-RU" w:eastAsia="ru-RU" w:bidi="ar-SA"/>
        </w:rPr>
        <w:t>Д.В. Крымов</w:t>
      </w:r>
    </w:p>
    <w:p>
      <w:pPr>
        <w:pStyle w:val="Normal"/>
        <w:ind w:left="0" w:right="0" w:firstLine="567"/>
        <w:jc w:val="center"/>
        <w:rPr>
          <w:rFonts w:ascii="Times New Roman" w:hAnsi="Times New Roman"/>
          <w:sz w:val="28"/>
          <w:szCs w:val="28"/>
        </w:rPr>
      </w:pPr>
      <w:r>
        <w:rPr>
          <w:rFonts w:ascii="Times New Roman" w:hAnsi="Times New Roman"/>
          <w:sz w:val="28"/>
          <w:szCs w:val="28"/>
        </w:rPr>
      </w:r>
    </w:p>
    <w:p>
      <w:pPr>
        <w:pStyle w:val="Normal"/>
        <w:widowControl/>
        <w:bidi w:val="0"/>
        <w:spacing w:before="0" w:after="0"/>
        <w:ind w:left="6463" w:right="0" w:hanging="0"/>
        <w:jc w:val="left"/>
        <w:rPr>
          <w:rFonts w:ascii="Times New Roman" w:hAnsi="Times New Roman" w:cs="Times New Roman"/>
          <w:b/>
          <w:b/>
          <w:sz w:val="28"/>
          <w:szCs w:val="28"/>
        </w:rPr>
      </w:pPr>
      <w:r>
        <w:rPr>
          <w:rFonts w:cs="Times New Roman" w:ascii="Times New Roman" w:hAnsi="Times New Roman"/>
          <w:b w:val="false"/>
          <w:bCs w:val="false"/>
          <w:sz w:val="24"/>
          <w:szCs w:val="24"/>
        </w:rPr>
        <w:t xml:space="preserve">Приложение </w:t>
      </w:r>
    </w:p>
    <w:p>
      <w:pPr>
        <w:pStyle w:val="Normal"/>
        <w:widowControl/>
        <w:bidi w:val="0"/>
        <w:spacing w:before="0" w:after="0"/>
        <w:ind w:left="6463" w:right="0" w:hanging="0"/>
        <w:jc w:val="left"/>
        <w:rPr>
          <w:rFonts w:ascii="Times New Roman" w:hAnsi="Times New Roman" w:cs="Times New Roman"/>
        </w:rPr>
      </w:pPr>
      <w:r>
        <w:rPr>
          <w:rFonts w:cs="Times New Roman" w:ascii="Times New Roman" w:hAnsi="Times New Roman"/>
          <w:b w:val="false"/>
          <w:bCs w:val="false"/>
          <w:sz w:val="24"/>
          <w:szCs w:val="24"/>
        </w:rPr>
        <w:t xml:space="preserve">к постановлению </w:t>
      </w:r>
      <w:r>
        <w:rPr>
          <w:rFonts w:eastAsia="Microsoft Sans Serif" w:cs="Times New Roman" w:ascii="Times New Roman" w:hAnsi="Times New Roman"/>
          <w:b w:val="false"/>
          <w:bCs w:val="false"/>
          <w:color w:val="000000"/>
          <w:kern w:val="0"/>
          <w:sz w:val="24"/>
          <w:szCs w:val="24"/>
          <w:lang w:val="ru-RU" w:eastAsia="ru-RU" w:bidi="ar-SA"/>
        </w:rPr>
        <w:t>а</w:t>
      </w:r>
      <w:r>
        <w:rPr>
          <w:rFonts w:cs="Times New Roman" w:ascii="Times New Roman" w:hAnsi="Times New Roman"/>
          <w:b w:val="false"/>
          <w:bCs w:val="false"/>
          <w:sz w:val="24"/>
          <w:szCs w:val="24"/>
        </w:rPr>
        <w:t xml:space="preserve">дминистрации </w:t>
      </w:r>
    </w:p>
    <w:p>
      <w:pPr>
        <w:pStyle w:val="Normal"/>
        <w:widowControl/>
        <w:bidi w:val="0"/>
        <w:spacing w:before="0" w:after="0"/>
        <w:ind w:left="6463" w:right="0" w:hanging="0"/>
        <w:jc w:val="left"/>
        <w:rPr>
          <w:rFonts w:ascii="Times New Roman" w:hAnsi="Times New Roman" w:cs="Times New Roman"/>
        </w:rPr>
      </w:pPr>
      <w:r>
        <w:rPr>
          <w:rFonts w:eastAsia="Microsoft Sans Serif" w:cs="Times New Roman" w:ascii="Times New Roman" w:hAnsi="Times New Roman"/>
          <w:b w:val="false"/>
          <w:bCs w:val="false"/>
          <w:color w:val="000000"/>
          <w:kern w:val="0"/>
          <w:sz w:val="24"/>
          <w:szCs w:val="24"/>
          <w:lang w:val="ru-RU" w:eastAsia="ru-RU" w:bidi="ar-SA"/>
        </w:rPr>
        <w:t xml:space="preserve">Ладожского </w:t>
      </w:r>
      <w:r>
        <w:rPr>
          <w:rFonts w:cs="Times New Roman" w:ascii="Times New Roman" w:hAnsi="Times New Roman"/>
          <w:b w:val="false"/>
          <w:bCs w:val="false"/>
          <w:sz w:val="24"/>
          <w:szCs w:val="24"/>
        </w:rPr>
        <w:t>сельского поселения</w:t>
      </w:r>
    </w:p>
    <w:p>
      <w:pPr>
        <w:pStyle w:val="Normal"/>
        <w:widowControl/>
        <w:bidi w:val="0"/>
        <w:spacing w:before="0" w:after="0"/>
        <w:ind w:left="6463" w:right="0" w:hanging="0"/>
        <w:jc w:val="left"/>
        <w:rPr>
          <w:rFonts w:ascii="Times New Roman" w:hAnsi="Times New Roman" w:cs="Times New Roman"/>
        </w:rPr>
      </w:pPr>
      <w:r>
        <w:rPr>
          <w:rFonts w:cs="Times New Roman" w:ascii="Times New Roman" w:hAnsi="Times New Roman"/>
          <w:b w:val="false"/>
          <w:bCs w:val="false"/>
          <w:sz w:val="24"/>
          <w:szCs w:val="24"/>
        </w:rPr>
        <w:t>Усть-Лабинского района</w:t>
      </w:r>
    </w:p>
    <w:p>
      <w:pPr>
        <w:pStyle w:val="Normal"/>
        <w:widowControl/>
        <w:bidi w:val="0"/>
        <w:spacing w:before="0" w:after="0"/>
        <w:ind w:left="6463" w:right="0" w:hanging="0"/>
        <w:jc w:val="left"/>
        <w:rPr>
          <w:rFonts w:ascii="Times New Roman" w:hAnsi="Times New Roman" w:cs="Times New Roman"/>
        </w:rPr>
      </w:pPr>
      <w:r>
        <w:rPr>
          <w:rFonts w:cs="Times New Roman" w:ascii="Times New Roman" w:hAnsi="Times New Roman"/>
          <w:b w:val="false"/>
          <w:bCs w:val="false"/>
          <w:sz w:val="24"/>
          <w:szCs w:val="24"/>
        </w:rPr>
        <w:t>от _________________ г. № _____</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ПОРЯДОК</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составления и утверждения плана финансово-хозяйственной деятельности муниципальн</w:t>
      </w:r>
      <w:r>
        <w:rPr>
          <w:rFonts w:eastAsia="Microsoft Sans Serif" w:cs="Times New Roman" w:ascii="Times New Roman" w:hAnsi="Times New Roman"/>
          <w:b/>
          <w:color w:val="000000"/>
          <w:kern w:val="0"/>
          <w:sz w:val="28"/>
          <w:szCs w:val="28"/>
          <w:lang w:val="ru-RU" w:eastAsia="ru-RU" w:bidi="ar-SA"/>
        </w:rPr>
        <w:t>ых</w:t>
      </w:r>
      <w:r>
        <w:rPr>
          <w:rFonts w:cs="Times New Roman" w:ascii="Times New Roman" w:hAnsi="Times New Roman"/>
          <w:b/>
          <w:sz w:val="28"/>
          <w:szCs w:val="28"/>
        </w:rPr>
        <w:t xml:space="preserve"> учреждени</w:t>
      </w:r>
      <w:r>
        <w:rPr>
          <w:rFonts w:eastAsia="Microsoft Sans Serif" w:cs="Times New Roman" w:ascii="Times New Roman" w:hAnsi="Times New Roman"/>
          <w:b/>
          <w:color w:val="000000"/>
          <w:kern w:val="0"/>
          <w:sz w:val="28"/>
          <w:szCs w:val="28"/>
          <w:lang w:val="ru-RU" w:eastAsia="ru-RU" w:bidi="ar-SA"/>
        </w:rPr>
        <w:t>й</w:t>
      </w:r>
      <w:r>
        <w:rPr>
          <w:rFonts w:cs="Times New Roman" w:ascii="Times New Roman" w:hAnsi="Times New Roman"/>
          <w:b/>
          <w:sz w:val="28"/>
          <w:szCs w:val="28"/>
        </w:rPr>
        <w:t xml:space="preserve"> </w:t>
      </w:r>
      <w:r>
        <w:rPr>
          <w:rFonts w:eastAsia="Microsoft Sans Serif" w:cs="Times New Roman" w:ascii="Times New Roman" w:hAnsi="Times New Roman"/>
          <w:b/>
          <w:color w:val="000000"/>
          <w:kern w:val="0"/>
          <w:sz w:val="28"/>
          <w:szCs w:val="28"/>
          <w:lang w:val="ru-RU" w:eastAsia="ru-RU" w:bidi="ar-SA"/>
        </w:rPr>
        <w:t>Ладожского</w:t>
      </w:r>
      <w:r>
        <w:rPr>
          <w:rFonts w:cs="Times New Roman" w:ascii="Times New Roman" w:hAnsi="Times New Roman"/>
          <w:b/>
          <w:sz w:val="28"/>
          <w:szCs w:val="28"/>
        </w:rPr>
        <w:t xml:space="preserve"> сельского поселения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Усть-Лабинского района</w:t>
      </w:r>
    </w:p>
    <w:p>
      <w:pPr>
        <w:pStyle w:val="ConsPlusTitle"/>
        <w:numPr>
          <w:ilvl w:val="0"/>
          <w:numId w:val="0"/>
        </w:numPr>
        <w:ind w:left="0" w:hanging="0"/>
        <w:jc w:val="center"/>
        <w:outlineLvl w:val="1"/>
        <w:rPr>
          <w:sz w:val="26"/>
          <w:szCs w:val="26"/>
        </w:rPr>
      </w:pPr>
      <w:r>
        <w:rPr>
          <w:sz w:val="26"/>
          <w:szCs w:val="26"/>
        </w:rPr>
      </w:r>
    </w:p>
    <w:p>
      <w:pPr>
        <w:pStyle w:val="ConsPlusTitle"/>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sz w:val="28"/>
          <w:szCs w:val="28"/>
          <w:lang w:val="en-US"/>
        </w:rPr>
        <w:t>I</w:t>
      </w:r>
      <w:r>
        <w:rPr>
          <w:rFonts w:cs="Times New Roman" w:ascii="Times New Roman" w:hAnsi="Times New Roman"/>
          <w:sz w:val="28"/>
          <w:szCs w:val="28"/>
        </w:rPr>
        <w:t>.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Настоящий Порядок составления и утверждения плана финансово-хозяйственной деятельности муниципальных учреждений Ладожского сельского поселения Усть-Лабинского района (далее - Порядок) определяет правила составления и утверждения плана финансово-хозяйственной деятельности муниципальных учреждений Ладожского сельского поселения Усть-Лабинского района (далее – учреждения), либо внесению изменений в него (далее - План ).</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w:t>
        <w:tab/>
        <w:t>Учреждение составляет и утверждает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w:t>
        <w:tab/>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4.</w:t>
        <w:tab/>
        <w:t>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Плана по решению учредителя утверждаются на период, превышающий указанный срок.</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w:t>
      </w:r>
      <w:r>
        <w:rPr>
          <w:rFonts w:cs="Times New Roman" w:ascii="Times New Roman" w:hAnsi="Times New Roman"/>
          <w:b/>
          <w:sz w:val="28"/>
          <w:szCs w:val="28"/>
        </w:rPr>
        <w:t>.</w:t>
        <w:tab/>
        <w:t>Составление проекта плана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5.</w:t>
        <w:tab/>
        <w:t xml:space="preserve">Проект Плана составляется учреждением на этапе формирования проекта бюджета Ладожского сельского поселения Усть-Лабинского района на очередной финансовый год и плановый период и направляется на рассмотрение в </w:t>
      </w:r>
      <w:r>
        <w:rPr>
          <w:rFonts w:eastAsia="Times New Roman" w:cs="Times New Roman" w:ascii="Times New Roman" w:hAnsi="Times New Roman"/>
          <w:color w:val="auto"/>
          <w:kern w:val="0"/>
          <w:sz w:val="26"/>
          <w:szCs w:val="26"/>
          <w:lang w:val="ru-RU" w:eastAsia="ru-RU" w:bidi="ar-SA"/>
        </w:rPr>
        <w:t>а</w:t>
      </w:r>
      <w:r>
        <w:rPr>
          <w:rFonts w:cs="Times New Roman" w:ascii="Times New Roman" w:hAnsi="Times New Roman"/>
          <w:sz w:val="26"/>
          <w:szCs w:val="26"/>
        </w:rPr>
        <w:t xml:space="preserve">дминистрацию Ладожского сельского поселения Усть-Лабинского района одновременно с проектом муниципального задания на оказание муниципальных услуг (выполнение работ) в срок до </w:t>
      </w:r>
      <w:r>
        <w:rPr>
          <w:rFonts w:eastAsia="Times New Roman" w:cs="Times New Roman" w:ascii="Times New Roman" w:hAnsi="Times New Roman"/>
          <w:color w:val="auto"/>
          <w:kern w:val="0"/>
          <w:sz w:val="26"/>
          <w:szCs w:val="26"/>
          <w:lang w:val="ru-RU" w:eastAsia="ru-RU" w:bidi="ar-SA"/>
        </w:rPr>
        <w:t>5</w:t>
      </w:r>
      <w:r>
        <w:rPr>
          <w:rFonts w:cs="Times New Roman" w:ascii="Times New Roman" w:hAnsi="Times New Roman"/>
          <w:sz w:val="26"/>
          <w:szCs w:val="26"/>
        </w:rPr>
        <w:t xml:space="preserve"> октября текущего года.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Администрация Ладожского сельского поселения Усть-Лабинского района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w:t>
      </w:r>
      <w:r>
        <w:rPr>
          <w:rFonts w:eastAsia="Times New Roman" w:cs="Times New Roman" w:ascii="Times New Roman" w:hAnsi="Times New Roman"/>
          <w:color w:val="auto"/>
          <w:kern w:val="0"/>
          <w:sz w:val="26"/>
          <w:szCs w:val="26"/>
          <w:lang w:val="ru-RU" w:eastAsia="ru-RU" w:bidi="ar-SA"/>
        </w:rPr>
        <w:t>а</w:t>
      </w:r>
      <w:r>
        <w:rPr>
          <w:rFonts w:cs="Times New Roman" w:ascii="Times New Roman" w:hAnsi="Times New Roman"/>
          <w:sz w:val="26"/>
          <w:szCs w:val="26"/>
        </w:rPr>
        <w:t>дминистрации Ладожского сельского поселения Усть-Лабинского района или доработанный проект Плана - на повторное рассмотрение в Администрацию  Ладожского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6.</w:t>
        <w:tab/>
        <w:t>Проект Плана составляется по кассовому методу в рублях с точностью до двух знаков после запятой по форме, приведенной в приложении 1 к настоящему Порядку.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7.</w:t>
        <w:tab/>
        <w:t>Проект Плана состоит из раздела I "Поступления и выплаты" (далее - раздел I) и раздела II "Сведения по выплатам на закупки товаров, работ, услуг" (далее - раздел II).</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8.</w:t>
        <w:tab/>
        <w:t>Проект Плана формируется учреждением согласно настоящему Порядку с учетом: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планируемых объемов поступлений в виде: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субсидий на финансовое обеспечение выполнения муниципального задания;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г) грантов, в том числе в форме субсидий, предоставляемых из бюджетов бюджетной системы Российской Федерации (далее - гранты);</w:t>
      </w:r>
    </w:p>
    <w:p>
      <w:pPr>
        <w:pStyle w:val="ConsPlusNormal"/>
        <w:spacing w:before="0" w:after="0"/>
        <w:ind w:firstLine="709"/>
        <w:contextualSpacing/>
        <w:jc w:val="both"/>
        <w:rPr>
          <w:rFonts w:ascii="Times New Roman" w:hAnsi="Times New Roman" w:cs="Times New Roman"/>
          <w:sz w:val="26"/>
          <w:szCs w:val="26"/>
        </w:rPr>
      </w:pPr>
      <w:r>
        <w:rPr>
          <w:rFonts w:eastAsia="Times New Roman" w:cs="Times New Roman" w:ascii="Times New Roman" w:hAnsi="Times New Roman"/>
          <w:color w:val="auto"/>
          <w:kern w:val="0"/>
          <w:sz w:val="26"/>
          <w:szCs w:val="26"/>
          <w:lang w:val="ru-RU" w:eastAsia="ru-RU" w:bidi="ar-SA"/>
        </w:rPr>
        <w:t>д</w:t>
      </w:r>
      <w:r>
        <w:rPr>
          <w:rFonts w:cs="Times New Roman" w:ascii="Times New Roman" w:hAnsi="Times New Roman"/>
          <w:sz w:val="26"/>
          <w:szCs w:val="26"/>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pPr>
        <w:pStyle w:val="ConsPlusNormal"/>
        <w:spacing w:before="0" w:after="0"/>
        <w:ind w:firstLine="709"/>
        <w:contextualSpacing/>
        <w:jc w:val="both"/>
        <w:rPr>
          <w:rFonts w:ascii="Times New Roman" w:hAnsi="Times New Roman" w:cs="Times New Roman"/>
          <w:sz w:val="26"/>
          <w:szCs w:val="26"/>
        </w:rPr>
      </w:pPr>
      <w:r>
        <w:rPr>
          <w:rFonts w:eastAsia="Times New Roman" w:cs="Times New Roman" w:ascii="Times New Roman" w:hAnsi="Times New Roman"/>
          <w:color w:val="auto"/>
          <w:kern w:val="0"/>
          <w:sz w:val="26"/>
          <w:szCs w:val="26"/>
          <w:lang w:val="ru-RU" w:eastAsia="ru-RU" w:bidi="ar-SA"/>
        </w:rPr>
        <w:t>е</w:t>
      </w:r>
      <w:r>
        <w:rPr>
          <w:rFonts w:cs="Times New Roman" w:ascii="Times New Roman" w:hAnsi="Times New Roman"/>
          <w:sz w:val="26"/>
          <w:szCs w:val="26"/>
        </w:rPr>
        <w:t>) доходов от приносящей доход деятельности, предусмотренной уставом учреждения;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 планируемых объемов выплат, связанных с осуществлением деятельности, предусмотренной уставом учреждения.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9.</w:t>
        <w:tab/>
        <w:t>Поступления, указанные в подпунктах "а" - "</w:t>
      </w:r>
      <w:r>
        <w:rPr>
          <w:rFonts w:eastAsia="Times New Roman" w:cs="Times New Roman" w:ascii="Times New Roman" w:hAnsi="Times New Roman"/>
          <w:color w:val="auto"/>
          <w:kern w:val="0"/>
          <w:sz w:val="26"/>
          <w:szCs w:val="26"/>
          <w:lang w:val="ru-RU" w:eastAsia="ru-RU" w:bidi="ar-SA"/>
        </w:rPr>
        <w:t>г</w:t>
      </w:r>
      <w:r>
        <w:rPr>
          <w:rFonts w:cs="Times New Roman" w:ascii="Times New Roman" w:hAnsi="Times New Roman"/>
          <w:sz w:val="26"/>
          <w:szCs w:val="26"/>
        </w:rPr>
        <w:t>" пп.1 пункта 8 настоящего Порядка, формируются учреждением на основании информации, представленной на этапе формирования проекта бюджета органом местной администрации, в ведении которого находится муниципальное учреждение, о планируемом к выделению объеме средств бюджета на очередной финансовый год и плановый период (далее - информация).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10.</w:t>
        <w:tab/>
        <w:t>Поступления, указанные в подпунктах "</w:t>
      </w:r>
      <w:r>
        <w:rPr>
          <w:rFonts w:eastAsia="Times New Roman" w:cs="Times New Roman" w:ascii="Times New Roman" w:hAnsi="Times New Roman"/>
          <w:color w:val="auto"/>
          <w:kern w:val="0"/>
          <w:sz w:val="26"/>
          <w:szCs w:val="26"/>
          <w:lang w:val="ru-RU" w:eastAsia="ru-RU" w:bidi="ar-SA"/>
        </w:rPr>
        <w:t>д</w:t>
      </w:r>
      <w:r>
        <w:rPr>
          <w:rFonts w:cs="Times New Roman" w:ascii="Times New Roman" w:hAnsi="Times New Roman"/>
          <w:sz w:val="26"/>
          <w:szCs w:val="26"/>
        </w:rPr>
        <w:t>" и "</w:t>
      </w:r>
      <w:r>
        <w:rPr>
          <w:rFonts w:eastAsia="Times New Roman" w:cs="Times New Roman" w:ascii="Times New Roman" w:hAnsi="Times New Roman"/>
          <w:color w:val="auto"/>
          <w:kern w:val="0"/>
          <w:sz w:val="26"/>
          <w:szCs w:val="26"/>
          <w:lang w:val="ru-RU" w:eastAsia="ru-RU" w:bidi="ar-SA"/>
        </w:rPr>
        <w:t>е</w:t>
      </w:r>
      <w:r>
        <w:rPr>
          <w:rFonts w:cs="Times New Roman" w:ascii="Times New Roman" w:hAnsi="Times New Roman"/>
          <w:sz w:val="26"/>
          <w:szCs w:val="26"/>
        </w:rPr>
        <w:t>" пп.1 пункта 8 настоящего Порядка, рассчитываются исходя из планируемого объема оказания услуг (выполнения работ) и планируемой стоимости их реализации.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11.</w:t>
        <w:tab/>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12.</w:t>
        <w:tab/>
        <w:t>Плановые показатели по расходам на закупки товаров, работ, услуг, отраженные в разделе I, подлежат детализации в разделе II.</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13.</w:t>
        <w:tab/>
        <w:t>В графе 4 раздела I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графе 1 раздела I.</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lang w:val="en-US"/>
        </w:rPr>
        <w:t>III</w:t>
      </w:r>
      <w:r>
        <w:rPr>
          <w:rFonts w:cs="Times New Roman" w:ascii="Times New Roman" w:hAnsi="Times New Roman"/>
          <w:b/>
          <w:sz w:val="28"/>
          <w:szCs w:val="28"/>
        </w:rPr>
        <w:t>.</w:t>
        <w:tab/>
        <w:t xml:space="preserve">Формирование обоснований (расчетов) плановых </w:t>
      </w:r>
    </w:p>
    <w:p>
      <w:pPr>
        <w:pStyle w:val="ConsPlus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показателей поступлений и выплат</w:t>
      </w:r>
    </w:p>
    <w:p>
      <w:pPr>
        <w:pStyle w:val="ConsPlusNormal"/>
        <w:spacing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14.</w:t>
        <w:tab/>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 по форме, согласно в приложений 2-9 к настоящему Порядку.</w:t>
      </w:r>
      <w:bookmarkStart w:id="0" w:name="_GoBack"/>
      <w:bookmarkEnd w:id="0"/>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15.</w:t>
        <w:tab/>
        <w:t>Показатели Плана и обоснования (расчеты) формируются по соответствующим кодам (составным частям кода) бюджетной классификации в части, касающейся: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планируемых поступлений: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от доходов - по коду аналитической группы подвида доходов бюджетов классификации доходов бюджетов;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 планируемых выплат: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по расходам - по кодам видов расходов классификации расходов бюджетов;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16.</w:t>
        <w:tab/>
        <w:t>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17.</w:t>
        <w:tab/>
        <w:t>Расчеты доходов формируются: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оказания услуг (выполнения работ) (в том числе в виде субсидии на финансовое обеспечение выполнения муниципального задания);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штрафов, возмещения ущерба (в том числе включая штрафы, пени и неустойки за нарушение условий контрактов (договоров);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безвозмездных денежных поступлений (в том числе грантов, пожертвований);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целевых субсидий, а также субсидий на осуществление капитальных вложений;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18.</w:t>
        <w:tab/>
        <w:t>Расчеты доходов, указанных в пункте 17 настоящего Порядка, осуществляются: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оказания услуг (выполнения работ):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штрафов, средств, получаемых в возмещение ущерба (в том числе страховых возме</w:t>
      </w:r>
      <w:r>
        <w:rPr>
          <w:rFonts w:eastAsia="Times New Roman" w:cs="Times New Roman" w:ascii="Times New Roman" w:hAnsi="Times New Roman"/>
          <w:color w:val="auto"/>
          <w:kern w:val="0"/>
          <w:sz w:val="26"/>
          <w:szCs w:val="26"/>
          <w:lang w:val="ru-RU" w:eastAsia="ru-RU" w:bidi="ar-SA"/>
        </w:rPr>
        <w:t>щ</w:t>
      </w:r>
      <w:r>
        <w:rPr>
          <w:rFonts w:cs="Times New Roman" w:ascii="Times New Roman" w:hAnsi="Times New Roman"/>
          <w:sz w:val="26"/>
          <w:szCs w:val="26"/>
        </w:rPr>
        <w:t>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19.</w:t>
        <w:tab/>
        <w:t>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20.</w:t>
        <w:tab/>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оплата труда работников учреждения;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  страховые взносы на следующие виды обязательного страхования: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пенсионное страхование;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социальное страхование на случай временной нетрудоспособности и в связи с материнством;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страхование от несчастных случаев на производстве и профессиональных заболеваний;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г) медицинское страхование;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4) уплата налога на имущество организации, земельного налога, транспортного налога;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6) безвозмездные перечисления организациям и физическим лицам;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7) оплата услуг и работ, в том числе: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услуг связи;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транспортных услуг;</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коммунальных услуг;</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г) аренды имущества;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д) содержания имущества;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ж) повышения квалификации;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з) приобретения объектов движимого имущества;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и) приобретения материальных запасов;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9) осуществление капитальных вложений;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10) выполнение учреждением муниципального задания;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11) оплата прочих услуг и работ.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21.</w:t>
        <w:tab/>
        <w:t>Расчеты расходов, указанных в пункте 20 настоящего Порядка, осуществляются: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оплату труда работников учреждения – в соответствии со штатным расписанием и Положением по оплате труда учреждения;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страховые взносы на обязательное страхование - в соответствии с законодательством Российской Федерации о налогах и сборах;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уплату прочих налогов - по видам платежа исходя из порядка их расчета, порядка и сроков уплаты по каждому виду платежа;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коммунальные услуги - исходя из утвержденных лимитов потребления топливно-энергетических ресурсов,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w:t>
        <w:tab/>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осуществление капитальных вложений, в том числе: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22.</w:t>
        <w:tab/>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Северного сельского поселения,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23.</w:t>
        <w:tab/>
        <w:t>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24.</w:t>
        <w:tab/>
        <w:t>Подготовка обоснований (расчетов), указанных в настоящей главе, производится учреждением самостоятельно.</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contextualSpacing/>
        <w:jc w:val="center"/>
        <w:rPr>
          <w:rFonts w:ascii="Times New Roman" w:hAnsi="Times New Roman" w:cs="Times New Roman"/>
          <w:sz w:val="26"/>
          <w:szCs w:val="26"/>
        </w:rPr>
      </w:pPr>
      <w:r>
        <w:rPr>
          <w:rFonts w:cs="Times New Roman" w:ascii="Times New Roman" w:hAnsi="Times New Roman"/>
          <w:b/>
          <w:bCs/>
          <w:sz w:val="26"/>
          <w:szCs w:val="26"/>
          <w:lang w:val="en-US"/>
        </w:rPr>
        <w:t>IV</w:t>
      </w:r>
      <w:r>
        <w:rPr>
          <w:rFonts w:cs="Times New Roman" w:ascii="Times New Roman" w:hAnsi="Times New Roman"/>
          <w:b/>
          <w:bCs/>
          <w:sz w:val="26"/>
          <w:szCs w:val="26"/>
        </w:rPr>
        <w:t>.</w:t>
        <w:tab/>
        <w:t>Утверждение Плана и внесение изменений в План</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25.</w:t>
        <w:tab/>
      </w:r>
      <w:r>
        <w:rPr>
          <w:rFonts w:eastAsia="Times New Roman" w:cs="Times New Roman" w:ascii="Times New Roman" w:hAnsi="Times New Roman"/>
          <w:color w:val="auto"/>
          <w:kern w:val="0"/>
          <w:sz w:val="26"/>
          <w:szCs w:val="26"/>
          <w:lang w:val="ru-RU" w:eastAsia="ru-RU" w:bidi="ar-SA"/>
        </w:rPr>
        <w:t>П</w:t>
      </w:r>
      <w:r>
        <w:rPr>
          <w:rFonts w:cs="Times New Roman" w:ascii="Times New Roman" w:hAnsi="Times New Roman"/>
          <w:sz w:val="26"/>
          <w:szCs w:val="26"/>
        </w:rPr>
        <w:t>осле утверждения решения о бюджете на очередной финансовый год (очередной финансовый год и плановый период) показатели Плана при необходимости уточня</w:t>
      </w:r>
      <w:r>
        <w:rPr>
          <w:rFonts w:eastAsia="Times New Roman" w:cs="Times New Roman" w:ascii="Times New Roman" w:hAnsi="Times New Roman"/>
          <w:color w:val="auto"/>
          <w:kern w:val="0"/>
          <w:sz w:val="26"/>
          <w:szCs w:val="26"/>
          <w:lang w:val="ru-RU" w:eastAsia="ru-RU" w:bidi="ar-SA"/>
        </w:rPr>
        <w:t>ю</w:t>
      </w:r>
      <w:r>
        <w:rPr>
          <w:rFonts w:cs="Times New Roman" w:ascii="Times New Roman" w:hAnsi="Times New Roman"/>
          <w:sz w:val="26"/>
          <w:szCs w:val="26"/>
        </w:rPr>
        <w:t>тся муниципальным учреждением. План подписывается должностными лицами, ответственными за содержащиеся в Плане данные: руководителем учреждения, главным бухгалтером учреждения, исполнителем документа.</w:t>
      </w:r>
    </w:p>
    <w:p>
      <w:pPr>
        <w:pStyle w:val="ConsPlusNormal"/>
        <w:spacing w:before="0" w:after="0"/>
        <w:ind w:firstLine="709"/>
        <w:contextualSpacing/>
        <w:jc w:val="both"/>
        <w:rPr>
          <w:rFonts w:ascii="Times New Roman" w:hAnsi="Times New Roman" w:cs="Times New Roman"/>
          <w:sz w:val="26"/>
          <w:szCs w:val="26"/>
        </w:rPr>
      </w:pPr>
      <w:r>
        <w:rPr>
          <w:rFonts w:eastAsia="Times New Roman" w:cs="Times New Roman" w:ascii="Times New Roman" w:hAnsi="Times New Roman"/>
          <w:color w:val="auto"/>
          <w:kern w:val="0"/>
          <w:sz w:val="26"/>
          <w:szCs w:val="26"/>
          <w:lang w:val="ru-RU" w:eastAsia="ru-RU" w:bidi="ar-SA"/>
        </w:rPr>
        <w:t>План предоставляется на утверждение</w:t>
      </w:r>
      <w:r>
        <w:rPr>
          <w:rFonts w:cs="Times New Roman" w:ascii="Times New Roman" w:hAnsi="Times New Roman"/>
          <w:sz w:val="26"/>
          <w:szCs w:val="26"/>
        </w:rPr>
        <w:t xml:space="preserve"> </w:t>
      </w:r>
      <w:r>
        <w:rPr>
          <w:rFonts w:eastAsia="Times New Roman" w:cs="Times New Roman" w:ascii="Times New Roman" w:hAnsi="Times New Roman"/>
          <w:color w:val="auto"/>
          <w:kern w:val="0"/>
          <w:sz w:val="26"/>
          <w:szCs w:val="26"/>
          <w:lang w:val="ru-RU" w:eastAsia="ru-RU" w:bidi="ar-SA"/>
        </w:rPr>
        <w:t>главе</w:t>
      </w:r>
      <w:r>
        <w:rPr>
          <w:rFonts w:cs="Times New Roman" w:ascii="Times New Roman" w:hAnsi="Times New Roman"/>
          <w:sz w:val="26"/>
          <w:szCs w:val="26"/>
        </w:rPr>
        <w:t xml:space="preserve"> администрации Ладожского сельского поселения Усть-Лабинского района не позднее 10 рабочих дней со дня заключения соглашения о предоставлении субсидии на финансовое обеспечение выполнения муниципального задания. </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26.</w:t>
        <w:tab/>
        <w:t>Внесение изменений в показатели Плана в течение текущего финансового года осуществляется в следующих случаях: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w:t>
        <w:tab/>
        <w:t>изменение объемов планируемых поступлений, а также объемов и (или) направлений выплат, в том числе: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в связи с изменением объема услуг (работ), предоставляемых за плату;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в связи с изменением объемов безвозмездных поступлений от юридических и физических лиц;</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г) в связи с поступлением средств дебиторской задолженности прошлых лет, не включенных в показатели Плана при его составлении;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д) в связи с увеличением выплат по неисполненным обязательствам прошлых лет, не включенных в показатели Плана при его составлении;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 в связи с проведением реорганизации учреждения, в форме: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присоединения, слияния;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выделения;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разделения.</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27.</w:t>
        <w:tab/>
        <w:t>Внесение изменений в показатели Плана в случаях, предусмотренных подпунктом 3 пункта 26 настоящего Порядка, осуществляется в следующем порядке:</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28.</w:t>
        <w:tab/>
        <w:t>После завершения реорганизации показатели поступлений и выплат планов ФХД реорганизованных учреждений при суммировании должны соответствовать показателям Планов учреждений, утвержденных до начала реорганизации.</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29.</w:t>
        <w:tab/>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30.</w:t>
        <w:tab/>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 за исключением случаев, предусмотренных пунктом 31 настоящего Порядка.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31.</w:t>
        <w:tab/>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 в следующих случаях: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1) при поступлении в текущем финансовом году: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сумм возврата дебиторской задолженности прошлых лет;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сумм, поступивших в возмещение ущерба, недостач, выявленных в текущем финансовом году;</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сумм, поступивших по решению суда или на основании исполнительных документов;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2) при необходимости осуществления выплат:</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а) по возврату в бюджет бюджетной системы Российской Федерации субсидий, полученных в прошлых отчетных периодах;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б) по возмещению ущерба;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в) по решению суда, на основании исполнительных документов;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г) по уплате штрафов, в том числе административных.</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32.</w:t>
        <w:tab/>
        <w:t xml:space="preserve">При внесении изменений, утвержденный План направляется на согласование в Администрацию </w:t>
      </w:r>
      <w:r>
        <w:rPr>
          <w:rFonts w:eastAsia="Times New Roman" w:cs="Times New Roman" w:ascii="Times New Roman" w:hAnsi="Times New Roman"/>
          <w:color w:val="auto"/>
          <w:kern w:val="0"/>
          <w:sz w:val="26"/>
          <w:szCs w:val="26"/>
          <w:lang w:val="ru-RU" w:eastAsia="ru-RU" w:bidi="ar-SA"/>
        </w:rPr>
        <w:t>Ладожского</w:t>
      </w:r>
      <w:r>
        <w:rPr>
          <w:rFonts w:cs="Times New Roman" w:ascii="Times New Roman" w:hAnsi="Times New Roman"/>
          <w:sz w:val="26"/>
          <w:szCs w:val="26"/>
        </w:rPr>
        <w:t xml:space="preserve"> сельского поселения Усть-Лабинского района в течение 5-ти календарных дней.</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t>33.</w:t>
        <w:tab/>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4">
        <w:r>
          <w:rPr>
            <w:rFonts w:ascii="Times New Roman" w:hAnsi="Times New Roman"/>
            <w:sz w:val="26"/>
            <w:szCs w:val="26"/>
          </w:rPr>
          <w:t>www.bus.gov.ru</w:t>
        </w:r>
      </w:hyperlink>
      <w:r>
        <w:rPr>
          <w:rFonts w:cs="Times New Roman" w:ascii="Times New Roman" w:hAnsi="Times New Roman"/>
          <w:sz w:val="26"/>
          <w:szCs w:val="26"/>
        </w:rPr>
        <w:t>).</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ind w:left="0" w:right="0" w:hanging="0"/>
        <w:jc w:val="left"/>
        <w:rPr>
          <w:rFonts w:ascii="Times New Roman" w:hAnsi="Times New Roman"/>
          <w:sz w:val="26"/>
          <w:szCs w:val="26"/>
        </w:rPr>
      </w:pPr>
      <w:r>
        <w:rPr>
          <w:rFonts w:ascii="Times New Roman" w:hAnsi="Times New Roman"/>
          <w:sz w:val="26"/>
          <w:szCs w:val="26"/>
        </w:rPr>
        <w:t>Исполняющий обязанности главы</w:t>
      </w:r>
    </w:p>
    <w:p>
      <w:pPr>
        <w:pStyle w:val="Normal"/>
        <w:spacing w:lineRule="auto" w:line="276"/>
        <w:ind w:left="0" w:right="0" w:hanging="0"/>
        <w:jc w:val="left"/>
        <w:rPr>
          <w:rFonts w:ascii="Times New Roman" w:hAnsi="Times New Roman"/>
          <w:sz w:val="26"/>
          <w:szCs w:val="26"/>
        </w:rPr>
      </w:pPr>
      <w:r>
        <w:rPr>
          <w:rFonts w:ascii="Times New Roman" w:hAnsi="Times New Roman"/>
          <w:sz w:val="26"/>
          <w:szCs w:val="26"/>
        </w:rPr>
        <w:t xml:space="preserve">Ладожского сельского поселения </w:t>
      </w:r>
    </w:p>
    <w:p>
      <w:pPr>
        <w:pStyle w:val="Normal"/>
        <w:spacing w:lineRule="auto" w:line="276" w:before="0" w:after="0"/>
        <w:ind w:left="0" w:right="0" w:hanging="0"/>
        <w:contextualSpacing/>
        <w:jc w:val="left"/>
        <w:rPr>
          <w:rFonts w:ascii="Times New Roman" w:hAnsi="Times New Roman" w:cs="Times New Roman"/>
          <w:sz w:val="26"/>
          <w:szCs w:val="26"/>
        </w:rPr>
      </w:pPr>
      <w:r>
        <w:rPr>
          <w:rFonts w:eastAsia="Times New Roman" w:cs="Times New Roman" w:ascii="Times New Roman" w:hAnsi="Times New Roman"/>
          <w:color w:val="auto"/>
          <w:kern w:val="0"/>
          <w:sz w:val="26"/>
          <w:szCs w:val="26"/>
          <w:lang w:val="ru-RU" w:eastAsia="ru-RU" w:bidi="ar-SA"/>
        </w:rPr>
        <w:t>Усть-Лабинского района</w:t>
        <w:tab/>
        <w:tab/>
        <w:tab/>
        <w:tab/>
        <w:tab/>
        <w:tab/>
        <w:tab/>
        <w:tab/>
        <w:tab/>
      </w:r>
      <w:r>
        <w:rPr>
          <w:rFonts w:eastAsia="Microsoft Sans Serif" w:cs="Microsoft Sans Serif" w:ascii="Times New Roman" w:hAnsi="Times New Roman"/>
          <w:color w:val="000000"/>
          <w:kern w:val="0"/>
          <w:sz w:val="26"/>
          <w:szCs w:val="26"/>
          <w:lang w:val="ru-RU" w:eastAsia="ru-RU" w:bidi="ar-SA"/>
        </w:rPr>
        <w:t>Д.В. Крымов</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numPr>
          <w:ilvl w:val="0"/>
          <w:numId w:val="0"/>
        </w:numPr>
        <w:bidi w:val="0"/>
        <w:spacing w:before="0" w:after="0"/>
        <w:ind w:left="5953" w:right="0" w:hanging="0"/>
        <w:jc w:val="left"/>
        <w:outlineLvl w:val="1"/>
        <w:rPr>
          <w:rFonts w:ascii="Times New Roman" w:hAnsi="Times New Roman" w:cs="Times New Roman"/>
          <w:sz w:val="28"/>
          <w:szCs w:val="28"/>
        </w:rPr>
      </w:pPr>
      <w:r>
        <w:rPr>
          <w:rFonts w:cs="Times New Roman" w:ascii="Times New Roman" w:hAnsi="Times New Roman"/>
          <w:sz w:val="24"/>
          <w:szCs w:val="24"/>
        </w:rPr>
        <w:t>Приложение 1</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(рекомендуемый образец)</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должности уполномоченного лица)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органа-учредителя (учреждения)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  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 ___________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1" w:name="P211"/>
      <w:bookmarkEnd w:id="1"/>
      <w:r>
        <w:rPr>
          <w:rFonts w:cs="Times New Roman" w:ascii="Times New Roman" w:hAnsi="Times New Roman"/>
          <w:sz w:val="24"/>
          <w:szCs w:val="24"/>
        </w:rPr>
        <w:t>План финансово-хозяйственной деятельности на 20__ г.</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 20__ г. и плановый период 20__ и 20__ годов)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071" w:type="dxa"/>
        <w:jc w:val="left"/>
        <w:tblInd w:w="0" w:type="dxa"/>
        <w:tblCellMar>
          <w:top w:w="102" w:type="dxa"/>
          <w:left w:w="62" w:type="dxa"/>
          <w:bottom w:w="102" w:type="dxa"/>
          <w:right w:w="62" w:type="dxa"/>
        </w:tblCellMar>
        <w:tblLook w:val="0000"/>
      </w:tblPr>
      <w:tblGrid>
        <w:gridCol w:w="5839"/>
        <w:gridCol w:w="2437"/>
        <w:gridCol w:w="795"/>
      </w:tblGrid>
      <w:tr>
        <w:trPr/>
        <w:tc>
          <w:tcPr>
            <w:tcW w:w="5839" w:type="dxa"/>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437" w:type="dxa"/>
            <w:tcBorders>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Коды</w:t>
            </w:r>
          </w:p>
        </w:tc>
      </w:tr>
      <w:tr>
        <w:trPr/>
        <w:tc>
          <w:tcPr>
            <w:tcW w:w="5839" w:type="dxa"/>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от "__" ________ 20__ г.</w:t>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Дата</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vMerge w:val="restart"/>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t>Орган, осуществляющий</w:t>
            </w:r>
          </w:p>
          <w:p>
            <w:pPr>
              <w:pStyle w:val="ConsPlusNormal"/>
              <w:rPr>
                <w:rFonts w:ascii="Times New Roman" w:hAnsi="Times New Roman" w:cs="Times New Roman"/>
                <w:sz w:val="24"/>
                <w:szCs w:val="24"/>
              </w:rPr>
            </w:pPr>
            <w:r>
              <w:rPr>
                <w:rFonts w:cs="Times New Roman" w:ascii="Times New Roman" w:hAnsi="Times New Roman"/>
                <w:sz w:val="24"/>
                <w:szCs w:val="24"/>
              </w:rPr>
              <w:t>функции и полномочия учредителя ________________</w:t>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по Сводному реестру</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vMerge w:val="continue"/>
            <w:tcBorders/>
          </w:tcPr>
          <w:p>
            <w:pPr>
              <w:pStyle w:val="Normal"/>
              <w:rPr>
                <w:rFonts w:ascii="Times New Roman" w:hAnsi="Times New Roman" w:cs="Times New Roman"/>
              </w:rPr>
            </w:pPr>
            <w:r>
              <w:rPr>
                <w:rFonts w:cs="Times New Roman" w:ascii="Times New Roman" w:hAnsi="Times New Roman"/>
              </w:rPr>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глава по БК</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по Сводному реестру</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ИНН</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tcBorders/>
          </w:tcPr>
          <w:p>
            <w:pPr>
              <w:pStyle w:val="ConsPlusNormal"/>
              <w:rPr>
                <w:rFonts w:ascii="Times New Roman" w:hAnsi="Times New Roman" w:cs="Times New Roman"/>
                <w:sz w:val="24"/>
                <w:szCs w:val="24"/>
              </w:rPr>
            </w:pPr>
            <w:r>
              <w:rPr>
                <w:rFonts w:cs="Times New Roman" w:ascii="Times New Roman" w:hAnsi="Times New Roman"/>
                <w:sz w:val="24"/>
                <w:szCs w:val="24"/>
              </w:rPr>
              <w:t>Учреждение ___________________________________</w:t>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КПП</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5839" w:type="dxa"/>
            <w:tcBorders/>
          </w:tcPr>
          <w:p>
            <w:pPr>
              <w:pStyle w:val="ConsPlusNormal"/>
              <w:rPr>
                <w:rFonts w:ascii="Times New Roman" w:hAnsi="Times New Roman" w:cs="Times New Roman"/>
                <w:sz w:val="24"/>
                <w:szCs w:val="24"/>
              </w:rPr>
            </w:pPr>
            <w:r>
              <w:rPr>
                <w:rFonts w:cs="Times New Roman" w:ascii="Times New Roman" w:hAnsi="Times New Roman"/>
                <w:sz w:val="24"/>
                <w:szCs w:val="24"/>
              </w:rPr>
              <w:t>Единица измерения: руб.</w:t>
            </w:r>
          </w:p>
        </w:tc>
        <w:tc>
          <w:tcPr>
            <w:tcW w:w="2437" w:type="dxa"/>
            <w:tcBorders>
              <w:right w:val="single" w:sz="4" w:space="0" w:color="000000"/>
            </w:tcBorders>
          </w:tcPr>
          <w:p>
            <w:pPr>
              <w:pStyle w:val="ConsPlusNormal"/>
              <w:jc w:val="right"/>
              <w:rPr>
                <w:rFonts w:ascii="Times New Roman" w:hAnsi="Times New Roman" w:cs="Times New Roman"/>
                <w:sz w:val="24"/>
                <w:szCs w:val="24"/>
              </w:rPr>
            </w:pPr>
            <w:r>
              <w:rPr>
                <w:rFonts w:cs="Times New Roman" w:ascii="Times New Roman" w:hAnsi="Times New Roman"/>
                <w:sz w:val="24"/>
                <w:szCs w:val="24"/>
              </w:rPr>
              <w:t>по ОКЕИ</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hyperlink r:id="rId5">
              <w:r>
                <w:rPr>
                  <w:rFonts w:cs="Times New Roman" w:ascii="Times New Roman" w:hAnsi="Times New Roman"/>
                  <w:color w:val="0000FF"/>
                  <w:sz w:val="24"/>
                  <w:szCs w:val="24"/>
                </w:rPr>
                <w:t>383</w:t>
              </w:r>
            </w:hyperlink>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851" w:right="851" w:header="0" w:top="851" w:footer="0" w:bottom="851" w:gutter="0"/>
          <w:pgNumType w:fmt="decimal"/>
          <w:formProt w:val="false"/>
          <w:textDirection w:val="lrTb"/>
          <w:docGrid w:type="default" w:linePitch="360" w:charSpace="0"/>
        </w:sect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Раздел 1. Поступления и выплаты</w:t>
      </w:r>
    </w:p>
    <w:tbl>
      <w:tblPr>
        <w:tblW w:w="12415" w:type="dxa"/>
        <w:jc w:val="left"/>
        <w:tblInd w:w="0" w:type="dxa"/>
        <w:tblCellMar>
          <w:top w:w="102" w:type="dxa"/>
          <w:left w:w="62" w:type="dxa"/>
          <w:bottom w:w="102" w:type="dxa"/>
          <w:right w:w="62" w:type="dxa"/>
        </w:tblCellMar>
        <w:tblLook w:val="0000"/>
      </w:tblPr>
      <w:tblGrid>
        <w:gridCol w:w="3911"/>
        <w:gridCol w:w="738"/>
        <w:gridCol w:w="1646"/>
        <w:gridCol w:w="849"/>
        <w:gridCol w:w="1249"/>
        <w:gridCol w:w="1361"/>
        <w:gridCol w:w="1417"/>
        <w:gridCol w:w="1242"/>
      </w:tblGrid>
      <w:tr>
        <w:trPr/>
        <w:tc>
          <w:tcPr>
            <w:tcW w:w="3911" w:type="dxa"/>
            <w:vMerge w:val="restart"/>
            <w:tcBorders>
              <w:top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Наименование показателя</w:t>
            </w:r>
          </w:p>
        </w:tc>
        <w:tc>
          <w:tcPr>
            <w:tcW w:w="738"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Код строки</w:t>
            </w:r>
          </w:p>
        </w:tc>
        <w:tc>
          <w:tcPr>
            <w:tcW w:w="1646"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ascii="Times New Roman" w:hAnsi="Times New Roman"/>
              </w:rPr>
              <w:t xml:space="preserve">Код по бюджетной классификации Российской Федерации </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ascii="Times New Roman" w:hAnsi="Times New Roman"/>
              </w:rPr>
              <w:t xml:space="preserve">Аналитический код </w:t>
            </w:r>
          </w:p>
        </w:tc>
        <w:tc>
          <w:tcPr>
            <w:tcW w:w="5269" w:type="dxa"/>
            <w:gridSpan w:val="4"/>
            <w:tcBorders>
              <w:top w:val="single" w:sz="4" w:space="0" w:color="000000"/>
              <w:left w:val="single" w:sz="4" w:space="0" w:color="000000"/>
              <w:bottom w:val="single" w:sz="4" w:space="0" w:color="000000"/>
            </w:tcBorders>
          </w:tcPr>
          <w:p>
            <w:pPr>
              <w:pStyle w:val="ConsPlusNormal"/>
              <w:jc w:val="center"/>
              <w:rPr>
                <w:rFonts w:ascii="Times New Roman" w:hAnsi="Times New Roman"/>
              </w:rPr>
            </w:pPr>
            <w:r>
              <w:rPr>
                <w:rFonts w:ascii="Times New Roman" w:hAnsi="Times New Roman"/>
              </w:rPr>
              <w:t>Сумма</w:t>
            </w:r>
          </w:p>
        </w:tc>
      </w:tr>
      <w:tr>
        <w:trPr/>
        <w:tc>
          <w:tcPr>
            <w:tcW w:w="3911" w:type="dxa"/>
            <w:vMerge w:val="continue"/>
            <w:tcBorders>
              <w:top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rPr>
            </w:r>
          </w:p>
        </w:tc>
        <w:tc>
          <w:tcPr>
            <w:tcW w:w="73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rPr>
            </w:r>
          </w:p>
        </w:tc>
        <w:tc>
          <w:tcPr>
            <w:tcW w:w="1646"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на 20__ г. текущий финансовый год</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на 20__ г. первый год планового периода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на 20__ г. второй год планового периода</w:t>
            </w:r>
          </w:p>
        </w:tc>
        <w:tc>
          <w:tcPr>
            <w:tcW w:w="1242" w:type="dxa"/>
            <w:tcBorders>
              <w:top w:val="single" w:sz="4" w:space="0" w:color="000000"/>
              <w:left w:val="single" w:sz="4" w:space="0" w:color="000000"/>
              <w:bottom w:val="single" w:sz="4" w:space="0" w:color="000000"/>
            </w:tcBorders>
          </w:tcPr>
          <w:p>
            <w:pPr>
              <w:pStyle w:val="ConsPlusNormal"/>
              <w:jc w:val="center"/>
              <w:rPr>
                <w:rFonts w:ascii="Times New Roman" w:hAnsi="Times New Roman"/>
              </w:rPr>
            </w:pPr>
            <w:r>
              <w:rPr>
                <w:rFonts w:ascii="Times New Roman" w:hAnsi="Times New Roman"/>
              </w:rPr>
              <w:t>за пределами планового периода</w:t>
            </w:r>
          </w:p>
        </w:tc>
      </w:tr>
      <w:tr>
        <w:trPr/>
        <w:tc>
          <w:tcPr>
            <w:tcW w:w="3911" w:type="dxa"/>
            <w:tcBorders>
              <w:top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1</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2</w:t>
            </w:r>
          </w:p>
        </w:tc>
        <w:tc>
          <w:tcPr>
            <w:tcW w:w="1646"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bookmarkStart w:id="2" w:name="P252"/>
            <w:bookmarkEnd w:id="2"/>
            <w:r>
              <w:rPr>
                <w:rFonts w:ascii="Times New Roman" w:hAnsi="Times New Roman"/>
              </w:rPr>
              <w:t>3</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bookmarkStart w:id="3" w:name="P253"/>
            <w:bookmarkEnd w:id="3"/>
            <w:r>
              <w:rPr>
                <w:rFonts w:ascii="Times New Roman" w:hAnsi="Times New Roman"/>
              </w:rPr>
              <w:t>4</w:t>
            </w:r>
          </w:p>
        </w:tc>
        <w:tc>
          <w:tcPr>
            <w:tcW w:w="124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5</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6</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rPr>
            </w:pPr>
            <w:r>
              <w:rPr>
                <w:rFonts w:ascii="Times New Roman" w:hAnsi="Times New Roman"/>
              </w:rPr>
              <w:t>7</w:t>
            </w:r>
          </w:p>
        </w:tc>
        <w:tc>
          <w:tcPr>
            <w:tcW w:w="1242" w:type="dxa"/>
            <w:tcBorders>
              <w:top w:val="single" w:sz="4" w:space="0" w:color="000000"/>
              <w:left w:val="single" w:sz="4" w:space="0" w:color="000000"/>
              <w:bottom w:val="single" w:sz="4" w:space="0" w:color="000000"/>
            </w:tcBorders>
          </w:tcPr>
          <w:p>
            <w:pPr>
              <w:pStyle w:val="ConsPlusNormal"/>
              <w:jc w:val="center"/>
              <w:rPr>
                <w:rFonts w:ascii="Times New Roman" w:hAnsi="Times New Roman"/>
              </w:rPr>
            </w:pPr>
            <w:r>
              <w:rPr>
                <w:rFonts w:ascii="Times New Roman" w:hAnsi="Times New Roman"/>
              </w:rPr>
              <w:t>8</w:t>
            </w:r>
          </w:p>
        </w:tc>
      </w:tr>
      <w:tr>
        <w:trPr/>
        <w:tc>
          <w:tcPr>
            <w:tcW w:w="3911" w:type="dxa"/>
            <w:tcBorders>
              <w:top w:val="single" w:sz="4" w:space="0" w:color="000000"/>
              <w:bottom w:val="single" w:sz="4" w:space="0" w:color="000000"/>
              <w:right w:val="single" w:sz="4" w:space="0" w:color="000000"/>
            </w:tcBorders>
          </w:tcPr>
          <w:p>
            <w:pPr>
              <w:pStyle w:val="ConsPlusNormal"/>
              <w:rPr/>
            </w:pPr>
            <w:r>
              <w:rPr>
                <w:rFonts w:ascii="Times New Roman" w:hAnsi="Times New Roman"/>
              </w:rPr>
              <w:t xml:space="preserve">Остаток средств на начало текущего финансового года </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4" w:name="P259"/>
            <w:bookmarkEnd w:id="4"/>
            <w:r>
              <w:rPr>
                <w:rFonts w:ascii="Times New Roman" w:hAnsi="Times New Roman"/>
              </w:rPr>
              <w:t>0001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pPr>
            <w:r>
              <w:rPr>
                <w:rFonts w:ascii="Times New Roman" w:hAnsi="Times New Roman"/>
              </w:rPr>
              <w:t xml:space="preserve">Остаток средств на конец текущего финансового года </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5" w:name="P267"/>
            <w:bookmarkEnd w:id="5"/>
            <w:r>
              <w:rPr>
                <w:rFonts w:ascii="Times New Roman" w:hAnsi="Times New Roman"/>
              </w:rPr>
              <w:t>0002</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t>Доходы,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1000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в том числе:</w:t>
            </w:r>
          </w:p>
          <w:p>
            <w:pPr>
              <w:pStyle w:val="ConsPlusNormal"/>
              <w:ind w:left="284" w:hanging="0"/>
              <w:rPr>
                <w:rFonts w:ascii="Times New Roman" w:hAnsi="Times New Roman"/>
              </w:rPr>
            </w:pPr>
            <w:r>
              <w:rPr>
                <w:rFonts w:ascii="Times New Roman" w:hAnsi="Times New Roman"/>
              </w:rPr>
              <w:t>доходы от собственности,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6" w:name="P284"/>
            <w:bookmarkEnd w:id="6"/>
            <w:r>
              <w:rPr>
                <w:rFonts w:ascii="Times New Roman" w:hAnsi="Times New Roman"/>
              </w:rPr>
              <w:t>1100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120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доходы от оказания услуг, работ, компенсации затрат учреждений,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1200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1210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1220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доходы от штрафов, пеней, иных сумм принудительного изъятия,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140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140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безвозмездные денежные поступления,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1400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150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прочие доходы,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1500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180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t>целевые субсидии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1510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180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субсидии на осуществление капитальных вложений</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1520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180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доходы от операций с активами,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7" w:name="P401"/>
            <w:bookmarkEnd w:id="7"/>
            <w:r>
              <w:rPr>
                <w:rFonts w:ascii="Times New Roman" w:hAnsi="Times New Roman"/>
              </w:rPr>
              <w:t>1900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pPr>
            <w:r>
              <w:rPr>
                <w:rFonts w:ascii="Times New Roman" w:hAnsi="Times New Roman"/>
              </w:rPr>
              <w:t>прочие поступления,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8" w:name="P426"/>
            <w:bookmarkEnd w:id="8"/>
            <w:r>
              <w:rPr>
                <w:rFonts w:ascii="Times New Roman" w:hAnsi="Times New Roman"/>
              </w:rPr>
              <w:t>1980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из них:</w:t>
            </w:r>
          </w:p>
          <w:p>
            <w:pPr>
              <w:pStyle w:val="ConsPlusNormal"/>
              <w:ind w:left="567" w:hanging="0"/>
              <w:rPr>
                <w:rFonts w:ascii="Times New Roman" w:hAnsi="Times New Roman"/>
              </w:rPr>
            </w:pPr>
            <w:r>
              <w:rPr>
                <w:rFonts w:ascii="Times New Roman" w:hAnsi="Times New Roman"/>
              </w:rPr>
              <w:t>увеличение остатков денежных средств за счет возврата дебиторской задолженности прошлых лет</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1981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510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t>Расходы,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9" w:name="P451"/>
            <w:bookmarkEnd w:id="9"/>
            <w:r>
              <w:rPr>
                <w:rFonts w:ascii="Times New Roman" w:hAnsi="Times New Roman"/>
              </w:rPr>
              <w:t>2000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в том числе:</w:t>
            </w:r>
          </w:p>
          <w:p>
            <w:pPr>
              <w:pStyle w:val="ConsPlusNormal"/>
              <w:ind w:left="284" w:hanging="0"/>
              <w:rPr>
                <w:rFonts w:ascii="Times New Roman" w:hAnsi="Times New Roman"/>
              </w:rPr>
            </w:pPr>
            <w:r>
              <w:rPr>
                <w:rFonts w:ascii="Times New Roman" w:hAnsi="Times New Roman"/>
              </w:rPr>
              <w:t>на выплаты персоналу,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t>оплата труда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прочие выплаты персоналу, в том числе компенсационного характера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112</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иные выплаты, за исключением фонда оплаты труда учреждения, для выполнения отдельных полномочий</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113</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2140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в том числе:</w:t>
            </w:r>
          </w:p>
          <w:p>
            <w:pPr>
              <w:pStyle w:val="ConsPlusNormal"/>
              <w:ind w:left="850" w:hanging="0"/>
              <w:rPr>
                <w:rFonts w:ascii="Times New Roman" w:hAnsi="Times New Roman"/>
              </w:rPr>
            </w:pPr>
            <w:r>
              <w:rPr>
                <w:rFonts w:ascii="Times New Roman" w:hAnsi="Times New Roman"/>
              </w:rPr>
              <w:t>на выплаты по оплате труда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2141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на иные выплаты работникам</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2142</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119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денежное довольствие военнослужащих и сотрудников, имеющих специальные звания</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2150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иные выплаты военнослужащим и сотрудникам, имеющим специальные звания</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2160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134</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страховые взносы на обязательное социальное страхование в части выплат персоналу, подлежащих обложению страховыми взносами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2170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в том числе:</w:t>
            </w:r>
          </w:p>
          <w:p>
            <w:pPr>
              <w:pStyle w:val="ConsPlusNormal"/>
              <w:ind w:left="850" w:hanging="0"/>
              <w:rPr>
                <w:rFonts w:ascii="Times New Roman" w:hAnsi="Times New Roman"/>
              </w:rPr>
            </w:pPr>
            <w:r>
              <w:rPr>
                <w:rFonts w:ascii="Times New Roman" w:hAnsi="Times New Roman"/>
              </w:rPr>
              <w:t>на оплату труда стажеров</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2171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на иные выплаты гражданским лицам (денежное содержание)</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2172</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139</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социальные и иные выплаты населению,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300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t>социальные выплаты гражданам, кроме публичных нормативных социальных выплат</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320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из них:</w:t>
            </w:r>
          </w:p>
          <w:p>
            <w:pPr>
              <w:pStyle w:val="ConsPlusNormal"/>
              <w:ind w:left="850" w:hanging="0"/>
              <w:rPr>
                <w:rFonts w:ascii="Times New Roman" w:hAnsi="Times New Roman"/>
              </w:rPr>
            </w:pPr>
            <w:r>
              <w:rPr>
                <w:rFonts w:ascii="Times New Roman" w:hAnsi="Times New Roman"/>
              </w:rPr>
              <w:t>пособия, компенсации и иные социальные выплаты гражданам, кроме публичных нормативных обязательств</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2211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321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выплата стипендий, осуществление иных расходов на социальную поддержку обучающихся за счет средств стипендиального фонда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340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350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социальное обеспечение детей-сирот и детей, оставшихся без попечения родителей</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2240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360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уплата налогов, сборов и иных платежей,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2300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850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из них:</w:t>
            </w:r>
          </w:p>
          <w:p>
            <w:pPr>
              <w:pStyle w:val="ConsPlusNormal"/>
              <w:ind w:left="567" w:hanging="0"/>
              <w:rPr>
                <w:rFonts w:ascii="Times New Roman" w:hAnsi="Times New Roman"/>
              </w:rPr>
            </w:pPr>
            <w:r>
              <w:rPr>
                <w:rFonts w:ascii="Times New Roman" w:hAnsi="Times New Roman"/>
              </w:rPr>
              <w:t>налог на имущество организаций и земельный налог</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2310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851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2320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852</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уплата штрафов (в том числе административных), пеней, иных платежей</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2330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853</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безвозмездные перечисления организациям и физическим лицам,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из них:</w:t>
            </w:r>
          </w:p>
          <w:p>
            <w:pPr>
              <w:pStyle w:val="ConsPlusNormal"/>
              <w:ind w:left="567" w:hanging="0"/>
              <w:rPr>
                <w:rFonts w:ascii="Times New Roman" w:hAnsi="Times New Roman"/>
              </w:rPr>
            </w:pPr>
            <w:r>
              <w:rPr>
                <w:rFonts w:ascii="Times New Roman" w:hAnsi="Times New Roman"/>
              </w:rPr>
              <w:t>гранты, предоставляемые другим организациям и физическим лицам</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810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взносы в международные организации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862</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863</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rFonts w:ascii="Times New Roman" w:hAnsi="Times New Roman"/>
              </w:rPr>
            </w:pPr>
            <w:r>
              <w:rPr>
                <w:rFonts w:ascii="Times New Roman" w:hAnsi="Times New Roman"/>
              </w:rPr>
              <w:t>прочие выплаты (кроме выплат на закупку товаров, работ, услуг)</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2500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2520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831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284" w:hanging="0"/>
              <w:rPr/>
            </w:pPr>
            <w:r>
              <w:rPr>
                <w:rFonts w:ascii="Times New Roman" w:hAnsi="Times New Roman"/>
              </w:rPr>
              <w:t xml:space="preserve">расходы на закупку товаров, работ, услуг, всего </w:t>
            </w:r>
            <w:hyperlink w:anchor="P875">
              <w:r>
                <w:rPr>
                  <w:rFonts w:ascii="Times New Roman" w:hAnsi="Times New Roman"/>
                  <w:color w:val="0000FF"/>
                </w:rPr>
                <w:t>&lt;7&gt;</w:t>
              </w:r>
            </w:hyperlink>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10" w:name="P699"/>
            <w:bookmarkEnd w:id="10"/>
            <w:r>
              <w:rPr>
                <w:rFonts w:ascii="Times New Roman" w:hAnsi="Times New Roman"/>
              </w:rPr>
              <w:t>2600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rFonts w:ascii="Times New Roman" w:hAnsi="Times New Roman"/>
              </w:rPr>
            </w:pPr>
            <w:r>
              <w:rPr>
                <w:rFonts w:ascii="Times New Roman" w:hAnsi="Times New Roman"/>
              </w:rPr>
              <w:t>закупку научно-исследовательских и опытно-конструкторских работ</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241</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закупку товаров, работ, услуг в сфере информационно-коммуникационных технологий</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242</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закупку товаров, работ, услуг в целях капитального ремонта государственного (муниципального) имущества</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243</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прочую закупку товаров, работ и услуг,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2640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244</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из них:</w:t>
            </w:r>
          </w:p>
          <w:p>
            <w:pPr>
              <w:pStyle w:val="ConsPlusNormal"/>
              <w:ind w:left="850" w:hanging="0"/>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капитальные вложения в объекты государственной (муниципальной) собственности,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2650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400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в том числе:</w:t>
            </w:r>
          </w:p>
          <w:p>
            <w:pPr>
              <w:pStyle w:val="ConsPlusNormal"/>
              <w:ind w:left="850" w:hanging="0"/>
              <w:rPr>
                <w:rFonts w:ascii="Times New Roman" w:hAnsi="Times New Roman"/>
              </w:rPr>
            </w:pPr>
            <w:r>
              <w:rPr>
                <w:rFonts w:ascii="Times New Roman" w:hAnsi="Times New Roman"/>
              </w:rPr>
              <w:t>приобретение объектов недвижимого имущества государственными (муниципальными) учреждениями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2651</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406</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ind w:left="850" w:hanging="0"/>
              <w:rPr>
                <w:rFonts w:ascii="Times New Roman" w:hAnsi="Times New Roman"/>
              </w:rPr>
            </w:pPr>
            <w:r>
              <w:rPr>
                <w:rFonts w:ascii="Times New Roman" w:hAnsi="Times New Roman"/>
              </w:rPr>
              <w:t>строительство (реконструкция) объектов недвижимого имущества государственными (муниципальными) учреждениями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11" w:name="P766"/>
            <w:bookmarkEnd w:id="11"/>
            <w:r>
              <w:rPr>
                <w:rFonts w:ascii="Times New Roman" w:hAnsi="Times New Roman"/>
              </w:rPr>
              <w:t>2652</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407</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r>
        <w:trPr/>
        <w:tc>
          <w:tcPr>
            <w:tcW w:w="3911" w:type="dxa"/>
            <w:tcBorders>
              <w:top w:val="single" w:sz="4" w:space="0" w:color="000000"/>
              <w:bottom w:val="single" w:sz="4" w:space="0" w:color="000000"/>
              <w:right w:val="single" w:sz="4" w:space="0" w:color="000000"/>
            </w:tcBorders>
          </w:tcPr>
          <w:p>
            <w:pPr>
              <w:pStyle w:val="ConsPlusNormal"/>
              <w:rPr/>
            </w:pPr>
            <w:r>
              <w:rPr>
                <w:rFonts w:ascii="Times New Roman" w:hAnsi="Times New Roman"/>
              </w:rPr>
              <w:t xml:space="preserve">Выплаты, уменьшающие доход, всего </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12" w:name="P774"/>
            <w:bookmarkEnd w:id="12"/>
            <w:r>
              <w:rPr>
                <w:rFonts w:ascii="Times New Roman" w:hAnsi="Times New Roman"/>
              </w:rPr>
              <w:t>3000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100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в том числе:</w:t>
            </w:r>
          </w:p>
          <w:p>
            <w:pPr>
              <w:pStyle w:val="ConsPlusNormal"/>
              <w:ind w:left="567" w:hanging="0"/>
              <w:rPr/>
            </w:pPr>
            <w:r>
              <w:rPr>
                <w:rFonts w:ascii="Times New Roman" w:hAnsi="Times New Roman"/>
              </w:rPr>
              <w:t xml:space="preserve">налог на прибыль </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3010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pPr>
            <w:r>
              <w:rPr>
                <w:rFonts w:ascii="Times New Roman" w:hAnsi="Times New Roman"/>
              </w:rPr>
              <w:t>налог на добавленную стоимость</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3020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pPr>
            <w:r>
              <w:rPr>
                <w:rFonts w:ascii="Times New Roman" w:hAnsi="Times New Roman"/>
              </w:rPr>
              <w:t xml:space="preserve">прочие налоги, уменьшающие доход </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13" w:name="P799"/>
            <w:bookmarkEnd w:id="13"/>
            <w:r>
              <w:rPr>
                <w:rFonts w:ascii="Times New Roman" w:hAnsi="Times New Roman"/>
              </w:rPr>
              <w:t>3030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rPr/>
            </w:pPr>
            <w:r>
              <w:rPr>
                <w:rFonts w:ascii="Times New Roman" w:hAnsi="Times New Roman"/>
              </w:rPr>
              <w:t>Прочие выплаты, всего</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bookmarkStart w:id="14" w:name="P807"/>
            <w:bookmarkEnd w:id="14"/>
            <w:r>
              <w:rPr>
                <w:rFonts w:ascii="Times New Roman" w:hAnsi="Times New Roman"/>
              </w:rPr>
              <w:t>4000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x</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ind w:left="567" w:hanging="0"/>
              <w:rPr>
                <w:rFonts w:ascii="Times New Roman" w:hAnsi="Times New Roman"/>
              </w:rPr>
            </w:pPr>
            <w:r>
              <w:rPr>
                <w:rFonts w:ascii="Times New Roman" w:hAnsi="Times New Roman"/>
              </w:rPr>
              <w:t>из них:</w:t>
            </w:r>
          </w:p>
          <w:p>
            <w:pPr>
              <w:pStyle w:val="ConsPlusNormal"/>
              <w:ind w:left="567" w:hanging="0"/>
              <w:rPr>
                <w:rFonts w:ascii="Times New Roman" w:hAnsi="Times New Roman"/>
              </w:rPr>
            </w:pPr>
            <w:r>
              <w:rPr>
                <w:rFonts w:ascii="Times New Roman" w:hAnsi="Times New Roman"/>
              </w:rPr>
              <w:t>возврат в бюджет средств субсидии</w:t>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4010</w:t>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rPr>
            </w:pPr>
            <w:r>
              <w:rPr>
                <w:rFonts w:ascii="Times New Roman" w:hAnsi="Times New Roman"/>
              </w:rPr>
              <w:t>610</w:t>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jc w:val="center"/>
              <w:rPr>
                <w:rFonts w:ascii="Times New Roman" w:hAnsi="Times New Roman"/>
              </w:rPr>
            </w:pPr>
            <w:r>
              <w:rPr>
                <w:rFonts w:ascii="Times New Roman" w:hAnsi="Times New Roman"/>
              </w:rPr>
              <w:t>x</w:t>
            </w:r>
          </w:p>
        </w:tc>
      </w:tr>
      <w:tr>
        <w:trPr/>
        <w:tc>
          <w:tcPr>
            <w:tcW w:w="3911" w:type="dxa"/>
            <w:tcBorders>
              <w:top w:val="single" w:sz="4" w:space="0" w:color="000000"/>
              <w:bottom w:val="single" w:sz="4" w:space="0" w:color="000000"/>
              <w:right w:val="single" w:sz="4" w:space="0" w:color="000000"/>
            </w:tcBorders>
          </w:tcPr>
          <w:p>
            <w:pPr>
              <w:pStyle w:val="ConsPlusNormal"/>
              <w:rPr>
                <w:rFonts w:ascii="Times New Roman" w:hAnsi="Times New Roman"/>
              </w:rPr>
            </w:pPr>
            <w:r>
              <w:rPr>
                <w:rFonts w:ascii="Times New Roman" w:hAnsi="Times New Roman"/>
              </w:rPr>
            </w:r>
          </w:p>
        </w:tc>
        <w:tc>
          <w:tcPr>
            <w:tcW w:w="738"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646"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8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3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417"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rPr>
            </w:pPr>
            <w:r>
              <w:rPr>
                <w:rFonts w:ascii="Times New Roman" w:hAnsi="Times New Roman"/>
              </w:rPr>
            </w:r>
          </w:p>
        </w:tc>
        <w:tc>
          <w:tcPr>
            <w:tcW w:w="1242"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rPr>
            </w:pPr>
            <w:r>
              <w:rPr>
                <w:rFonts w:ascii="Times New Roman" w:hAnsi="Times New Roman"/>
              </w:rPr>
            </w:r>
          </w:p>
        </w:tc>
      </w:tr>
    </w:tbl>
    <w:p>
      <w:pPr>
        <w:pStyle w:val="Normal"/>
        <w:rPr/>
      </w:pPr>
      <w:r>
        <w:rPr/>
      </w:r>
    </w:p>
    <w:p>
      <w:pPr>
        <w:pStyle w:val="ConsPlusNonformat"/>
        <w:pageBreakBefore w:val="false"/>
        <w:jc w:val="center"/>
        <w:rPr>
          <w:rFonts w:ascii="Times New Roman" w:hAnsi="Times New Roman" w:cs="Times New Roman"/>
          <w:sz w:val="24"/>
          <w:szCs w:val="24"/>
        </w:rPr>
      </w:pPr>
      <w:r>
        <w:rPr>
          <w:rFonts w:cs="Times New Roman" w:ascii="Times New Roman" w:hAnsi="Times New Roman"/>
          <w:sz w:val="24"/>
          <w:szCs w:val="24"/>
        </w:rPr>
        <w:t>Раздел 2. Сведения по выплатам на закупки товаров, работ, услуг</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tbl>
      <w:tblPr>
        <w:tblW w:w="14685" w:type="dxa"/>
        <w:jc w:val="center"/>
        <w:tblInd w:w="0" w:type="dxa"/>
        <w:tblCellMar>
          <w:top w:w="102" w:type="dxa"/>
          <w:left w:w="62" w:type="dxa"/>
          <w:bottom w:w="102" w:type="dxa"/>
          <w:right w:w="62" w:type="dxa"/>
        </w:tblCellMar>
        <w:tblLook w:val="0000"/>
      </w:tblPr>
      <w:tblGrid>
        <w:gridCol w:w="967"/>
        <w:gridCol w:w="5460"/>
        <w:gridCol w:w="1107"/>
        <w:gridCol w:w="909"/>
        <w:gridCol w:w="1561"/>
        <w:gridCol w:w="1629"/>
        <w:gridCol w:w="1561"/>
        <w:gridCol w:w="1489"/>
      </w:tblGrid>
      <w:tr>
        <w:trPr/>
        <w:tc>
          <w:tcPr>
            <w:tcW w:w="967" w:type="dxa"/>
            <w:vMerge w:val="restart"/>
            <w:tcBorders>
              <w:top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N п/п</w:t>
            </w:r>
          </w:p>
        </w:tc>
        <w:tc>
          <w:tcPr>
            <w:tcW w:w="5460"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Наименование показателя</w:t>
            </w:r>
          </w:p>
        </w:tc>
        <w:tc>
          <w:tcPr>
            <w:tcW w:w="1107"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Коды строк</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Год начала закупки</w:t>
            </w:r>
          </w:p>
        </w:tc>
        <w:tc>
          <w:tcPr>
            <w:tcW w:w="6240" w:type="dxa"/>
            <w:gridSpan w:val="4"/>
            <w:tcBorders>
              <w:top w:val="single" w:sz="4" w:space="0" w:color="000000"/>
              <w:left w:val="single" w:sz="4" w:space="0" w:color="000000"/>
              <w:bottom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Сумма</w:t>
            </w:r>
          </w:p>
        </w:tc>
      </w:tr>
      <w:tr>
        <w:trPr/>
        <w:tc>
          <w:tcPr>
            <w:tcW w:w="967" w:type="dxa"/>
            <w:vMerge w:val="continue"/>
            <w:tcBorders>
              <w:top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5460"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10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на 20__ г. (текущий финансовый год)</w:t>
            </w:r>
          </w:p>
        </w:tc>
        <w:tc>
          <w:tcPr>
            <w:tcW w:w="162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на 20__ г. (первый год планового периода)</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на 20__ г. (второй год планового периода)</w:t>
            </w:r>
          </w:p>
        </w:tc>
        <w:tc>
          <w:tcPr>
            <w:tcW w:w="1489" w:type="dxa"/>
            <w:tcBorders>
              <w:top w:val="single" w:sz="4" w:space="0" w:color="000000"/>
              <w:left w:val="single" w:sz="4" w:space="0" w:color="000000"/>
              <w:bottom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за пределами планового периода</w:t>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2</w:t>
            </w:r>
          </w:p>
        </w:tc>
        <w:tc>
          <w:tcPr>
            <w:tcW w:w="1107"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3</w:t>
            </w:r>
          </w:p>
        </w:tc>
        <w:tc>
          <w:tcPr>
            <w:tcW w:w="90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5</w:t>
            </w:r>
          </w:p>
        </w:tc>
        <w:tc>
          <w:tcPr>
            <w:tcW w:w="162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6</w:t>
            </w:r>
          </w:p>
        </w:tc>
        <w:tc>
          <w:tcPr>
            <w:tcW w:w="156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7</w:t>
            </w:r>
          </w:p>
        </w:tc>
        <w:tc>
          <w:tcPr>
            <w:tcW w:w="1489" w:type="dxa"/>
            <w:tcBorders>
              <w:top w:val="single" w:sz="4" w:space="0" w:color="000000"/>
              <w:left w:val="single" w:sz="4" w:space="0" w:color="000000"/>
              <w:bottom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8</w:t>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sz w:val="24"/>
                <w:szCs w:val="24"/>
              </w:rPr>
              <w:t xml:space="preserve">Выплаты на закупку товаров, работ, услуг, всего </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15" w:name="P911"/>
            <w:bookmarkEnd w:id="15"/>
            <w:r>
              <w:rPr>
                <w:rFonts w:ascii="Times New Roman" w:hAnsi="Times New Roman"/>
                <w:sz w:val="24"/>
                <w:szCs w:val="24"/>
              </w:rPr>
              <w:t>26000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284"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284" w:hanging="0"/>
              <w:rPr>
                <w:rFonts w:ascii="Times New Roman" w:hAnsi="Times New Roman" w:cs="Times New Roman"/>
                <w:sz w:val="24"/>
                <w:szCs w:val="24"/>
              </w:rPr>
            </w:pPr>
            <w:r>
              <w:rPr>
                <w:rFonts w:ascii="Times New Roman" w:hAnsi="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6">
              <w:r>
                <w:rPr>
                  <w:rFonts w:ascii="Times New Roman" w:hAnsi="Times New Roman"/>
                  <w:color w:val="0000FF"/>
                  <w:sz w:val="24"/>
                  <w:szCs w:val="24"/>
                </w:rPr>
                <w:t>закона</w:t>
              </w:r>
            </w:hyperlink>
            <w:r>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7">
              <w:r>
                <w:rPr>
                  <w:rFonts w:ascii="Times New Roman" w:hAnsi="Times New Roman"/>
                  <w:color w:val="0000FF"/>
                  <w:sz w:val="24"/>
                  <w:szCs w:val="24"/>
                </w:rPr>
                <w:t>закона</w:t>
              </w:r>
            </w:hyperlink>
            <w:r>
              <w:rPr>
                <w:rFonts w:ascii="Times New Roman" w:hAnsi="Times New Roman"/>
                <w:sz w:val="24"/>
                <w:szCs w:val="24"/>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r>
                <w:rPr>
                  <w:rFonts w:ascii="Times New Roman" w:hAnsi="Times New Roman"/>
                  <w:color w:val="0000FF"/>
                  <w:sz w:val="24"/>
                  <w:szCs w:val="24"/>
                </w:rPr>
                <w:t>&lt;12&gt;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16" w:name="P920"/>
            <w:bookmarkEnd w:id="16"/>
            <w:r>
              <w:rPr>
                <w:rFonts w:ascii="Times New Roman" w:hAnsi="Times New Roman"/>
                <w:sz w:val="24"/>
                <w:szCs w:val="24"/>
              </w:rPr>
              <w:t>26100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284" w:hanging="0"/>
              <w:rPr>
                <w:rFonts w:ascii="Times New Roman" w:hAnsi="Times New Roman" w:cs="Times New Roman"/>
                <w:sz w:val="24"/>
                <w:szCs w:val="24"/>
              </w:rPr>
            </w:pPr>
            <w:r>
              <w:rPr>
                <w:rFonts w:ascii="Times New Roman" w:hAnsi="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8">
              <w:r>
                <w:rPr>
                  <w:rFonts w:ascii="Times New Roman" w:hAnsi="Times New Roman"/>
                  <w:color w:val="0000FF"/>
                  <w:sz w:val="24"/>
                  <w:szCs w:val="24"/>
                </w:rPr>
                <w:t>закона</w:t>
              </w:r>
            </w:hyperlink>
            <w:r>
              <w:rPr>
                <w:rFonts w:ascii="Times New Roman" w:hAnsi="Times New Roman"/>
                <w:sz w:val="24"/>
                <w:szCs w:val="24"/>
              </w:rPr>
              <w:t xml:space="preserve"> N 44-ФЗ и Федерального </w:t>
            </w:r>
            <w:hyperlink r:id="rId9">
              <w:r>
                <w:rPr>
                  <w:rFonts w:ascii="Times New Roman" w:hAnsi="Times New Roman"/>
                  <w:color w:val="0000FF"/>
                  <w:sz w:val="24"/>
                  <w:szCs w:val="24"/>
                </w:rPr>
                <w:t>закона</w:t>
              </w:r>
            </w:hyperlink>
            <w:r>
              <w:rPr>
                <w:rFonts w:ascii="Times New Roman" w:hAnsi="Times New Roman"/>
                <w:sz w:val="24"/>
                <w:szCs w:val="24"/>
              </w:rPr>
              <w:t xml:space="preserve"> N 223-ФЗ </w:t>
            </w:r>
            <w:hyperlink w:anchor="P1118">
              <w:r>
                <w:rPr>
                  <w:rFonts w:ascii="Times New Roman" w:hAnsi="Times New Roman"/>
                  <w:color w:val="0000FF"/>
                  <w:sz w:val="24"/>
                  <w:szCs w:val="24"/>
                </w:rPr>
                <w:t>&lt;12&gt;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17" w:name="P928"/>
            <w:bookmarkEnd w:id="17"/>
            <w:r>
              <w:rPr>
                <w:rFonts w:ascii="Times New Roman" w:hAnsi="Times New Roman"/>
                <w:sz w:val="24"/>
                <w:szCs w:val="24"/>
              </w:rPr>
              <w:t>26200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1.3.</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284" w:hanging="0"/>
              <w:rPr>
                <w:rFonts w:ascii="Times New Roman" w:hAnsi="Times New Roman" w:cs="Times New Roman"/>
                <w:sz w:val="24"/>
                <w:szCs w:val="24"/>
              </w:rPr>
            </w:pPr>
            <w:r>
              <w:rPr>
                <w:rFonts w:ascii="Times New Roman" w:hAnsi="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0">
              <w:r>
                <w:rPr>
                  <w:rFonts w:ascii="Times New Roman" w:hAnsi="Times New Roman"/>
                  <w:color w:val="0000FF"/>
                  <w:sz w:val="24"/>
                  <w:szCs w:val="24"/>
                </w:rPr>
                <w:t>закона</w:t>
              </w:r>
            </w:hyperlink>
            <w:r>
              <w:rPr>
                <w:rFonts w:ascii="Times New Roman" w:hAnsi="Times New Roman"/>
                <w:sz w:val="24"/>
                <w:szCs w:val="24"/>
              </w:rPr>
              <w:t xml:space="preserve"> N 44-ФЗ и Федерального </w:t>
            </w:r>
            <w:hyperlink r:id="rId11">
              <w:r>
                <w:rPr>
                  <w:rFonts w:ascii="Times New Roman" w:hAnsi="Times New Roman"/>
                  <w:color w:val="0000FF"/>
                  <w:sz w:val="24"/>
                  <w:szCs w:val="24"/>
                </w:rPr>
                <w:t>закона</w:t>
              </w:r>
            </w:hyperlink>
            <w:r>
              <w:rPr>
                <w:rFonts w:ascii="Times New Roman" w:hAnsi="Times New Roman"/>
                <w:sz w:val="24"/>
                <w:szCs w:val="24"/>
              </w:rPr>
              <w:t xml:space="preserve"> N 223-ФЗ </w:t>
            </w:r>
            <w:hyperlink w:anchor="P1119">
              <w:r>
                <w:rPr>
                  <w:rFonts w:ascii="Times New Roman" w:hAnsi="Times New Roman"/>
                  <w:color w:val="0000FF"/>
                  <w:sz w:val="24"/>
                  <w:szCs w:val="24"/>
                </w:rPr>
                <w:t>&lt;13&gt;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18" w:name="P936"/>
            <w:bookmarkEnd w:id="18"/>
            <w:r>
              <w:rPr>
                <w:rFonts w:ascii="Times New Roman" w:hAnsi="Times New Roman"/>
                <w:sz w:val="24"/>
                <w:szCs w:val="24"/>
              </w:rPr>
              <w:t>26300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284" w:hanging="0"/>
              <w:rPr>
                <w:rFonts w:ascii="Times New Roman" w:hAnsi="Times New Roman" w:cs="Times New Roman"/>
                <w:sz w:val="24"/>
                <w:szCs w:val="24"/>
              </w:rPr>
            </w:pPr>
            <w:r>
              <w:rPr>
                <w:rFonts w:ascii="Times New Roman" w:hAnsi="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12">
              <w:r>
                <w:rPr>
                  <w:rFonts w:ascii="Times New Roman" w:hAnsi="Times New Roman"/>
                  <w:color w:val="0000FF"/>
                  <w:sz w:val="24"/>
                  <w:szCs w:val="24"/>
                </w:rPr>
                <w:t>закона</w:t>
              </w:r>
            </w:hyperlink>
            <w:r>
              <w:rPr>
                <w:rFonts w:ascii="Times New Roman" w:hAnsi="Times New Roman"/>
                <w:sz w:val="24"/>
                <w:szCs w:val="24"/>
              </w:rPr>
              <w:t xml:space="preserve"> N 44-ФЗ и Федерального </w:t>
            </w:r>
            <w:hyperlink r:id="rId13">
              <w:r>
                <w:rPr>
                  <w:rFonts w:ascii="Times New Roman" w:hAnsi="Times New Roman"/>
                  <w:color w:val="0000FF"/>
                  <w:sz w:val="24"/>
                  <w:szCs w:val="24"/>
                </w:rPr>
                <w:t>закона</w:t>
              </w:r>
            </w:hyperlink>
            <w:r>
              <w:rPr>
                <w:rFonts w:ascii="Times New Roman" w:hAnsi="Times New Roman"/>
                <w:sz w:val="24"/>
                <w:szCs w:val="24"/>
              </w:rPr>
              <w:t xml:space="preserve"> N 223-ФЗ </w:t>
            </w:r>
            <w:hyperlink w:anchor="P1119">
              <w:r>
                <w:rPr>
                  <w:rFonts w:ascii="Times New Roman" w:hAnsi="Times New Roman"/>
                  <w:color w:val="0000FF"/>
                  <w:sz w:val="24"/>
                  <w:szCs w:val="24"/>
                </w:rPr>
                <w:t>&lt;13&gt;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19" w:name="P944"/>
            <w:bookmarkEnd w:id="19"/>
            <w:r>
              <w:rPr>
                <w:rFonts w:ascii="Times New Roman" w:hAnsi="Times New Roman"/>
                <w:sz w:val="24"/>
                <w:szCs w:val="24"/>
              </w:rPr>
              <w:t>26400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567"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567" w:hanging="0"/>
              <w:rPr>
                <w:rFonts w:ascii="Times New Roman" w:hAnsi="Times New Roman" w:cs="Times New Roman"/>
                <w:sz w:val="24"/>
                <w:szCs w:val="24"/>
              </w:rPr>
            </w:pPr>
            <w:r>
              <w:rPr>
                <w:rFonts w:ascii="Times New Roman" w:hAnsi="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20" w:name="P953"/>
            <w:bookmarkEnd w:id="20"/>
            <w:r>
              <w:rPr>
                <w:rFonts w:ascii="Times New Roman" w:hAnsi="Times New Roman"/>
                <w:sz w:val="24"/>
                <w:szCs w:val="24"/>
              </w:rPr>
              <w:t>26410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1.4.1.1.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14">
              <w:r>
                <w:rPr>
                  <w:rFonts w:ascii="Times New Roman" w:hAnsi="Times New Roman"/>
                  <w:color w:val="0000FF"/>
                  <w:sz w:val="24"/>
                  <w:szCs w:val="24"/>
                </w:rPr>
                <w:t>законом</w:t>
              </w:r>
            </w:hyperlink>
            <w:r>
              <w:rPr>
                <w:rFonts w:ascii="Times New Roman" w:hAnsi="Times New Roman"/>
                <w:sz w:val="24"/>
                <w:szCs w:val="24"/>
              </w:rPr>
              <w:t xml:space="preserve"> N 44-ФЗ</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26411</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1.4.1.2.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15">
              <w:r>
                <w:rPr>
                  <w:rFonts w:ascii="Times New Roman" w:hAnsi="Times New Roman"/>
                  <w:color w:val="0000FF"/>
                  <w:sz w:val="24"/>
                  <w:szCs w:val="24"/>
                </w:rPr>
                <w:t>законом</w:t>
              </w:r>
            </w:hyperlink>
            <w:r>
              <w:rPr>
                <w:rFonts w:ascii="Times New Roman" w:hAnsi="Times New Roman"/>
                <w:sz w:val="24"/>
                <w:szCs w:val="24"/>
              </w:rPr>
              <w:t xml:space="preserve"> N 223-ФЗ </w:t>
            </w:r>
            <w:hyperlink w:anchor="P1120">
              <w:r>
                <w:rPr>
                  <w:rFonts w:ascii="Times New Roman" w:hAnsi="Times New Roman"/>
                  <w:color w:val="0000FF"/>
                  <w:sz w:val="24"/>
                  <w:szCs w:val="24"/>
                </w:rPr>
                <w:t>&lt;14&gt;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26412</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567" w:hanging="0"/>
              <w:rPr>
                <w:rFonts w:ascii="Times New Roman" w:hAnsi="Times New Roman" w:cs="Times New Roman"/>
                <w:sz w:val="24"/>
                <w:szCs w:val="24"/>
              </w:rPr>
            </w:pPr>
            <w:r>
              <w:rPr>
                <w:rFonts w:ascii="Times New Roman" w:hAnsi="Times New Roman"/>
                <w:sz w:val="24"/>
                <w:szCs w:val="24"/>
              </w:rPr>
              <w:t xml:space="preserve">за счет субсидий, предоставляемых в соответствии с </w:t>
            </w:r>
            <w:hyperlink r:id="rId16">
              <w:r>
                <w:rPr>
                  <w:rFonts w:ascii="Times New Roman" w:hAnsi="Times New Roman"/>
                  <w:color w:val="0000FF"/>
                  <w:sz w:val="24"/>
                  <w:szCs w:val="24"/>
                </w:rPr>
                <w:t>абзацем вторым пункта 1 статьи 78.1</w:t>
              </w:r>
            </w:hyperlink>
            <w:r>
              <w:rPr>
                <w:rFonts w:ascii="Times New Roman" w:hAnsi="Times New Roman"/>
                <w:sz w:val="24"/>
                <w:szCs w:val="24"/>
              </w:rPr>
              <w:t xml:space="preserve"> Бюджетного кодекса Российской Федерации</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21" w:name="P978"/>
            <w:bookmarkEnd w:id="21"/>
            <w:r>
              <w:rPr>
                <w:rFonts w:ascii="Times New Roman" w:hAnsi="Times New Roman"/>
                <w:sz w:val="24"/>
                <w:szCs w:val="24"/>
              </w:rPr>
              <w:t>26420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1.4.2.1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17">
              <w:r>
                <w:rPr>
                  <w:rFonts w:ascii="Times New Roman" w:hAnsi="Times New Roman"/>
                  <w:color w:val="0000FF"/>
                  <w:sz w:val="24"/>
                  <w:szCs w:val="24"/>
                </w:rPr>
                <w:t>законом</w:t>
              </w:r>
            </w:hyperlink>
            <w:r>
              <w:rPr>
                <w:rFonts w:ascii="Times New Roman" w:hAnsi="Times New Roman"/>
                <w:sz w:val="24"/>
                <w:szCs w:val="24"/>
              </w:rPr>
              <w:t xml:space="preserve"> N 44-ФЗ</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26421</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1.4.2.2.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18">
              <w:r>
                <w:rPr>
                  <w:rFonts w:ascii="Times New Roman" w:hAnsi="Times New Roman"/>
                  <w:color w:val="0000FF"/>
                  <w:sz w:val="24"/>
                  <w:szCs w:val="24"/>
                </w:rPr>
                <w:t>законом</w:t>
              </w:r>
            </w:hyperlink>
            <w:r>
              <w:rPr>
                <w:rFonts w:ascii="Times New Roman" w:hAnsi="Times New Roman"/>
                <w:sz w:val="24"/>
                <w:szCs w:val="24"/>
              </w:rPr>
              <w:t xml:space="preserve"> N 223-ФЗ </w:t>
            </w:r>
            <w:hyperlink w:anchor="P1120">
              <w:r>
                <w:rPr>
                  <w:rFonts w:ascii="Times New Roman" w:hAnsi="Times New Roman"/>
                  <w:color w:val="0000FF"/>
                  <w:sz w:val="24"/>
                  <w:szCs w:val="24"/>
                </w:rPr>
                <w:t>&lt;14&gt;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26422</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1.4.3.</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567" w:hanging="0"/>
              <w:rPr>
                <w:rFonts w:ascii="Times New Roman" w:hAnsi="Times New Roman" w:cs="Times New Roman"/>
                <w:sz w:val="24"/>
                <w:szCs w:val="24"/>
              </w:rPr>
            </w:pPr>
            <w:r>
              <w:rPr>
                <w:rFonts w:ascii="Times New Roman" w:hAnsi="Times New Roman"/>
                <w:sz w:val="24"/>
                <w:szCs w:val="24"/>
              </w:rPr>
              <w:t xml:space="preserve">за счет субсидий, предоставляемых на осуществление капитальных вложений </w:t>
            </w:r>
            <w:hyperlink w:anchor="P1121">
              <w:r>
                <w:rPr>
                  <w:rFonts w:ascii="Times New Roman" w:hAnsi="Times New Roman"/>
                  <w:color w:val="0000FF"/>
                  <w:sz w:val="24"/>
                  <w:szCs w:val="24"/>
                </w:rPr>
                <w:t>&lt;15&gt;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22" w:name="P1003"/>
            <w:bookmarkEnd w:id="22"/>
            <w:r>
              <w:rPr>
                <w:rFonts w:ascii="Times New Roman" w:hAnsi="Times New Roman"/>
                <w:sz w:val="24"/>
                <w:szCs w:val="24"/>
              </w:rPr>
              <w:t>26430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1.4.4.</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567" w:hanging="0"/>
              <w:rPr>
                <w:rFonts w:ascii="Times New Roman" w:hAnsi="Times New Roman" w:cs="Times New Roman"/>
                <w:sz w:val="24"/>
                <w:szCs w:val="24"/>
              </w:rPr>
            </w:pPr>
            <w:r>
              <w:rPr>
                <w:rFonts w:ascii="Times New Roman" w:hAnsi="Times New Roman"/>
                <w:sz w:val="24"/>
                <w:szCs w:val="24"/>
              </w:rPr>
              <w:t>за счет средств обязательного медицинского страхования</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23" w:name="P1011"/>
            <w:bookmarkEnd w:id="23"/>
            <w:r>
              <w:rPr>
                <w:rFonts w:ascii="Times New Roman" w:hAnsi="Times New Roman"/>
                <w:sz w:val="24"/>
                <w:szCs w:val="24"/>
              </w:rPr>
              <w:t>26440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1.4.4.1.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19">
              <w:r>
                <w:rPr>
                  <w:rFonts w:ascii="Times New Roman" w:hAnsi="Times New Roman"/>
                  <w:color w:val="0000FF"/>
                  <w:sz w:val="24"/>
                  <w:szCs w:val="24"/>
                </w:rPr>
                <w:t>законом</w:t>
              </w:r>
            </w:hyperlink>
            <w:r>
              <w:rPr>
                <w:rFonts w:ascii="Times New Roman" w:hAnsi="Times New Roman"/>
                <w:sz w:val="24"/>
                <w:szCs w:val="24"/>
              </w:rPr>
              <w:t xml:space="preserve"> N 44-ФЗ</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26441</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1.4.4.2.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20">
              <w:r>
                <w:rPr>
                  <w:rFonts w:ascii="Times New Roman" w:hAnsi="Times New Roman"/>
                  <w:color w:val="0000FF"/>
                  <w:sz w:val="24"/>
                  <w:szCs w:val="24"/>
                </w:rPr>
                <w:t>законом</w:t>
              </w:r>
            </w:hyperlink>
            <w:r>
              <w:rPr>
                <w:rFonts w:ascii="Times New Roman" w:hAnsi="Times New Roman"/>
                <w:sz w:val="24"/>
                <w:szCs w:val="24"/>
              </w:rPr>
              <w:t xml:space="preserve"> N 223-ФЗ </w:t>
            </w:r>
            <w:hyperlink w:anchor="P1120">
              <w:r>
                <w:rPr>
                  <w:rFonts w:ascii="Times New Roman" w:hAnsi="Times New Roman"/>
                  <w:color w:val="0000FF"/>
                  <w:sz w:val="24"/>
                  <w:szCs w:val="24"/>
                </w:rPr>
                <w:t>&lt;14&gt;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26442</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1.4.5.</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567" w:hanging="0"/>
              <w:rPr>
                <w:rFonts w:ascii="Times New Roman" w:hAnsi="Times New Roman" w:cs="Times New Roman"/>
                <w:sz w:val="24"/>
                <w:szCs w:val="24"/>
              </w:rPr>
            </w:pPr>
            <w:r>
              <w:rPr>
                <w:rFonts w:ascii="Times New Roman" w:hAnsi="Times New Roman"/>
                <w:sz w:val="24"/>
                <w:szCs w:val="24"/>
              </w:rPr>
              <w:t>за счет прочих источников финансового обеспечения</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26450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1.4.5.1.</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в том числе:</w:t>
            </w:r>
          </w:p>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21">
              <w:r>
                <w:rPr>
                  <w:rFonts w:ascii="Times New Roman" w:hAnsi="Times New Roman"/>
                  <w:color w:val="0000FF"/>
                  <w:sz w:val="24"/>
                  <w:szCs w:val="24"/>
                </w:rPr>
                <w:t>законом</w:t>
              </w:r>
            </w:hyperlink>
            <w:r>
              <w:rPr>
                <w:rFonts w:ascii="Times New Roman" w:hAnsi="Times New Roman"/>
                <w:sz w:val="24"/>
                <w:szCs w:val="24"/>
              </w:rPr>
              <w:t xml:space="preserve"> N 44-ФЗ</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26451</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1.4.5.2.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ind w:left="850" w:hanging="0"/>
              <w:rPr>
                <w:rFonts w:ascii="Times New Roman" w:hAnsi="Times New Roman" w:cs="Times New Roman"/>
                <w:sz w:val="24"/>
                <w:szCs w:val="24"/>
              </w:rPr>
            </w:pPr>
            <w:r>
              <w:rPr>
                <w:rFonts w:ascii="Times New Roman" w:hAnsi="Times New Roman"/>
                <w:sz w:val="24"/>
                <w:szCs w:val="24"/>
              </w:rPr>
              <w:t xml:space="preserve">в соответствии с Федеральным </w:t>
            </w:r>
            <w:hyperlink r:id="rId22">
              <w:r>
                <w:rPr>
                  <w:rFonts w:ascii="Times New Roman" w:hAnsi="Times New Roman"/>
                  <w:color w:val="0000FF"/>
                  <w:sz w:val="24"/>
                  <w:szCs w:val="24"/>
                </w:rPr>
                <w:t>законом</w:t>
              </w:r>
            </w:hyperlink>
            <w:r>
              <w:rPr>
                <w:rFonts w:ascii="Times New Roman" w:hAnsi="Times New Roman"/>
                <w:sz w:val="24"/>
                <w:szCs w:val="24"/>
              </w:rPr>
              <w:t xml:space="preserve"> N 223-ФЗ</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26452</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23">
              <w:r>
                <w:rPr>
                  <w:rFonts w:ascii="Times New Roman" w:hAnsi="Times New Roman"/>
                  <w:color w:val="0000FF"/>
                  <w:sz w:val="24"/>
                  <w:szCs w:val="24"/>
                </w:rPr>
                <w:t>законом</w:t>
              </w:r>
            </w:hyperlink>
            <w:r>
              <w:rPr>
                <w:rFonts w:ascii="Times New Roman" w:hAnsi="Times New Roman"/>
                <w:sz w:val="24"/>
                <w:szCs w:val="24"/>
              </w:rPr>
              <w:t xml:space="preserve"> N 44-ФЗ, по соответствующему году закупки </w:t>
            </w:r>
            <w:hyperlink w:anchor="P1122">
              <w:r>
                <w:rPr>
                  <w:rFonts w:ascii="Times New Roman" w:hAnsi="Times New Roman"/>
                  <w:color w:val="0000FF"/>
                  <w:sz w:val="24"/>
                  <w:szCs w:val="24"/>
                </w:rPr>
                <w:t>&lt;16&gt;</w:t>
              </w:r>
            </w:hyperlink>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bookmarkStart w:id="24" w:name="P1061"/>
            <w:bookmarkEnd w:id="24"/>
            <w:r>
              <w:rPr>
                <w:rFonts w:ascii="Times New Roman" w:hAnsi="Times New Roman"/>
                <w:sz w:val="24"/>
                <w:szCs w:val="24"/>
              </w:rPr>
              <w:t>26500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vMerge w:val="restart"/>
            <w:tcBorders>
              <w:top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460"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в том числе по году начала закупки:</w:t>
            </w:r>
          </w:p>
        </w:tc>
        <w:tc>
          <w:tcPr>
            <w:tcW w:w="1107"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26510</w:t>
            </w:r>
          </w:p>
        </w:tc>
        <w:tc>
          <w:tcPr>
            <w:tcW w:w="909"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vMerge w:val="restart"/>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vMerge w:val="continue"/>
            <w:tcBorders>
              <w:top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5460" w:type="dxa"/>
            <w:tcBorders>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10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89" w:type="dxa"/>
            <w:vMerge w:val="continue"/>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tcBorders>
              <w:top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3.</w:t>
            </w:r>
          </w:p>
        </w:tc>
        <w:tc>
          <w:tcPr>
            <w:tcW w:w="546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24">
              <w:r>
                <w:rPr>
                  <w:rFonts w:ascii="Times New Roman" w:hAnsi="Times New Roman"/>
                  <w:color w:val="0000FF"/>
                  <w:sz w:val="24"/>
                  <w:szCs w:val="24"/>
                </w:rPr>
                <w:t>законом</w:t>
              </w:r>
            </w:hyperlink>
            <w:r>
              <w:rPr>
                <w:rFonts w:ascii="Times New Roman" w:hAnsi="Times New Roman"/>
                <w:sz w:val="24"/>
                <w:szCs w:val="24"/>
              </w:rPr>
              <w:t xml:space="preserve"> N 223-ФЗ, по соответствующему году закупки</w:t>
            </w:r>
          </w:p>
        </w:tc>
        <w:tc>
          <w:tcPr>
            <w:tcW w:w="1107"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26600</w:t>
            </w:r>
          </w:p>
        </w:tc>
        <w:tc>
          <w:tcPr>
            <w:tcW w:w="909" w:type="dxa"/>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x</w:t>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vMerge w:val="restart"/>
            <w:tcBorders>
              <w:top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5460" w:type="dxa"/>
            <w:tcBorders>
              <w:top w:val="single" w:sz="4" w:space="0" w:color="000000"/>
              <w:left w:val="single" w:sz="4" w:space="0" w:color="000000"/>
              <w:right w:val="single" w:sz="4" w:space="0" w:color="000000"/>
            </w:tcBorders>
          </w:tcPr>
          <w:p>
            <w:pPr>
              <w:pStyle w:val="ConsPlusNormal"/>
              <w:jc w:val="center"/>
              <w:rPr>
                <w:rFonts w:ascii="Times New Roman" w:hAnsi="Times New Roman" w:cs="Times New Roman"/>
                <w:sz w:val="24"/>
                <w:szCs w:val="24"/>
              </w:rPr>
            </w:pPr>
            <w:r>
              <w:rPr>
                <w:rFonts w:ascii="Times New Roman" w:hAnsi="Times New Roman"/>
                <w:sz w:val="24"/>
                <w:szCs w:val="24"/>
              </w:rPr>
              <w:t>в том числе по году начала закупки:</w:t>
            </w:r>
          </w:p>
        </w:tc>
        <w:tc>
          <w:tcPr>
            <w:tcW w:w="1107"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jc w:val="center"/>
              <w:rPr>
                <w:rFonts w:ascii="Times New Roman" w:hAnsi="Times New Roman" w:cs="Times New Roman"/>
                <w:sz w:val="24"/>
                <w:szCs w:val="24"/>
              </w:rPr>
            </w:pPr>
            <w:r>
              <w:rPr>
                <w:rFonts w:ascii="Times New Roman" w:hAnsi="Times New Roman"/>
                <w:sz w:val="24"/>
                <w:szCs w:val="24"/>
              </w:rPr>
              <w:t>26610</w:t>
            </w:r>
          </w:p>
        </w:tc>
        <w:tc>
          <w:tcPr>
            <w:tcW w:w="909"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629"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561" w:type="dxa"/>
            <w:vMerge w:val="restart"/>
            <w:tcBorders>
              <w:top w:val="single" w:sz="4" w:space="0" w:color="000000"/>
              <w:left w:val="single" w:sz="4" w:space="0" w:color="000000"/>
              <w:bottom w:val="single" w:sz="4" w:space="0" w:color="000000"/>
              <w:right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89" w:type="dxa"/>
            <w:vMerge w:val="restart"/>
            <w:tcBorders>
              <w:top w:val="single" w:sz="4" w:space="0" w:color="000000"/>
              <w:left w:val="single" w:sz="4" w:space="0" w:color="000000"/>
              <w:bottom w:val="single" w:sz="4" w:space="0" w:color="000000"/>
            </w:tcBorders>
            <w:vAlign w:val="bottom"/>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967" w:type="dxa"/>
            <w:vMerge w:val="continue"/>
            <w:tcBorders>
              <w:top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5460" w:type="dxa"/>
            <w:tcBorders>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10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89" w:type="dxa"/>
            <w:vMerge w:val="continue"/>
            <w:tcBorders>
              <w:top w:val="single" w:sz="4" w:space="0" w:color="000000"/>
              <w:left w:val="single" w:sz="4" w:space="0" w:color="000000"/>
              <w:bottom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Руководитель учреждения</w:t>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___________ _________ _______________</w:t>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(должность) (подпись)  (расшифровка</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eastAsia="Times New Roman" w:cs="Courier New" w:ascii="Times New Roman" w:hAnsi="Times New Roman"/>
          <w:color w:val="auto"/>
          <w:kern w:val="0"/>
          <w:sz w:val="24"/>
          <w:szCs w:val="24"/>
          <w:lang w:val="ru-RU" w:eastAsia="ru-RU" w:bidi="ar-SA"/>
        </w:rPr>
        <w:t>Главный бухгалтер</w:t>
      </w:r>
      <w:r>
        <w:rPr>
          <w:rFonts w:ascii="Times New Roman" w:hAnsi="Times New Roman"/>
          <w:sz w:val="24"/>
          <w:szCs w:val="24"/>
        </w:rPr>
        <w:t xml:space="preserve"> учреждения</w:t>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___________ _________ _______________</w:t>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(должность) (подпись)  (расшифровка</w:t>
      </w:r>
      <w:r>
        <w:rPr>
          <w:rFonts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Исполнитель  ___________ ___________________ _________</w:t>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(должность) (фамилия, инициалы) (телефон)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"__" ________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907" w:right="737" w:header="0" w:top="907" w:footer="0" w:bottom="737" w:gutter="0"/>
          <w:pgNumType w:fmt="decimal"/>
          <w:formProt w:val="false"/>
          <w:textDirection w:val="lrTb"/>
          <w:docGrid w:type="default" w:linePitch="100" w:charSpace="0"/>
        </w:sectPr>
        <w:pStyle w:val="ConsPlusNormal"/>
        <w:spacing w:before="0" w:after="0"/>
        <w:ind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2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rPr>
      </w:pPr>
      <w:r>
        <w:rPr>
          <w:rFonts w:cs="Times New Roman" w:ascii="Times New Roman" w:hAnsi="Times New Roman"/>
        </w:rPr>
        <w:t xml:space="preserve">Обоснования (расчеты) </w:t>
        <w:br/>
        <w:t xml:space="preserve">к плану финансово-хозяйственной деятельности </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1. Обоснования (расчеты) поступлений от использования собственности</w:t>
      </w:r>
    </w:p>
    <w:tbl>
      <w:tblPr>
        <w:tblW w:w="7335" w:type="dxa"/>
        <w:jc w:val="left"/>
        <w:tblInd w:w="0" w:type="dxa"/>
        <w:tblCellMar>
          <w:top w:w="60" w:type="dxa"/>
          <w:left w:w="60" w:type="dxa"/>
          <w:bottom w:w="60" w:type="dxa"/>
          <w:right w:w="60" w:type="dxa"/>
        </w:tblCellMar>
        <w:tblLook w:val="04a0"/>
      </w:tblPr>
      <w:tblGrid>
        <w:gridCol w:w="5446"/>
        <w:gridCol w:w="944"/>
        <w:gridCol w:w="945"/>
      </w:tblGrid>
      <w:tr>
        <w:trPr/>
        <w:tc>
          <w:tcPr>
            <w:tcW w:w="5446" w:type="dxa"/>
            <w:tcBorders/>
            <w:vAlign w:val="center"/>
          </w:tcPr>
          <w:p>
            <w:pPr>
              <w:pStyle w:val="Normal"/>
              <w:rPr>
                <w:rFonts w:ascii="Times New Roman" w:hAnsi="Times New Roman" w:cs="Times New Roman"/>
              </w:rPr>
            </w:pPr>
            <w:r>
              <w:rPr>
                <w:rFonts w:cs="Times New Roman" w:ascii="Times New Roman" w:hAnsi="Times New Roman"/>
              </w:rPr>
              <w:t> </w:t>
            </w:r>
          </w:p>
        </w:tc>
        <w:tc>
          <w:tcPr>
            <w:tcW w:w="944" w:type="dxa"/>
            <w:tcBorders/>
            <w:vAlign w:val="center"/>
          </w:tcPr>
          <w:p>
            <w:pPr>
              <w:pStyle w:val="Normal"/>
              <w:rPr>
                <w:rFonts w:ascii="Times New Roman" w:hAnsi="Times New Roman" w:cs="Times New Roman"/>
              </w:rPr>
            </w:pPr>
            <w:r>
              <w:rPr>
                <w:rFonts w:cs="Times New Roman" w:ascii="Times New Roman" w:hAnsi="Times New Roman"/>
              </w:rPr>
              <w:t> </w:t>
            </w:r>
          </w:p>
        </w:tc>
        <w:tc>
          <w:tcPr>
            <w:tcW w:w="945" w:type="dxa"/>
            <w:tcBorders/>
            <w:vAlign w:val="center"/>
          </w:tcPr>
          <w:p>
            <w:pPr>
              <w:pStyle w:val="Normal"/>
              <w:rPr>
                <w:rFonts w:ascii="Times New Roman" w:hAnsi="Times New Roman" w:cs="Times New Roman"/>
              </w:rPr>
            </w:pPr>
            <w:r>
              <w:rPr>
                <w:rFonts w:cs="Times New Roman" w:ascii="Times New Roman" w:hAnsi="Times New Roman"/>
              </w:rPr>
              <w:t> </w:t>
            </w:r>
          </w:p>
        </w:tc>
      </w:tr>
      <w:tr>
        <w:trPr/>
        <w:tc>
          <w:tcPr>
            <w:tcW w:w="5446" w:type="dxa"/>
            <w:tcBorders/>
            <w:vAlign w:val="center"/>
          </w:tcPr>
          <w:p>
            <w:pPr>
              <w:pStyle w:val="Normal"/>
              <w:rPr>
                <w:rFonts w:ascii="Times New Roman" w:hAnsi="Times New Roman" w:cs="Times New Roman"/>
              </w:rPr>
            </w:pPr>
            <w:r>
              <w:rPr>
                <w:rFonts w:cs="Times New Roman" w:ascii="Times New Roman" w:hAnsi="Times New Roman"/>
              </w:rPr>
              <w:t>Код аналитической группы подвида доходов</w:t>
            </w:r>
          </w:p>
        </w:tc>
        <w:tc>
          <w:tcPr>
            <w:tcW w:w="1889"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5446" w:type="dxa"/>
            <w:tcBorders/>
            <w:vAlign w:val="center"/>
          </w:tcPr>
          <w:p>
            <w:pPr>
              <w:pStyle w:val="Normal"/>
              <w:rPr>
                <w:rFonts w:ascii="Times New Roman" w:hAnsi="Times New Roman" w:cs="Times New Roman"/>
              </w:rPr>
            </w:pPr>
            <w:r>
              <w:rPr>
                <w:rFonts w:cs="Times New Roman" w:ascii="Times New Roman" w:hAnsi="Times New Roman"/>
              </w:rPr>
            </w:r>
          </w:p>
        </w:tc>
        <w:tc>
          <w:tcPr>
            <w:tcW w:w="1889" w:type="dxa"/>
            <w:gridSpan w:val="2"/>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5446" w:type="dxa"/>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1889"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vanish/>
        </w:rPr>
      </w:pPr>
      <w:r>
        <w:rPr>
          <w:rFonts w:cs="Times New Roman" w:ascii="Times New Roman" w:hAnsi="Times New Roman"/>
          <w:vanish/>
        </w:rPr>
      </w:r>
    </w:p>
    <w:tbl>
      <w:tblPr>
        <w:tblW w:w="9416" w:type="dxa"/>
        <w:jc w:val="left"/>
        <w:tblInd w:w="0" w:type="dxa"/>
        <w:tblCellMar>
          <w:top w:w="60" w:type="dxa"/>
          <w:left w:w="60" w:type="dxa"/>
          <w:bottom w:w="60" w:type="dxa"/>
          <w:right w:w="60" w:type="dxa"/>
        </w:tblCellMar>
        <w:tblLook w:val="04a0"/>
      </w:tblPr>
      <w:tblGrid>
        <w:gridCol w:w="445"/>
        <w:gridCol w:w="2187"/>
        <w:gridCol w:w="1694"/>
        <w:gridCol w:w="2123"/>
        <w:gridCol w:w="1552"/>
        <w:gridCol w:w="1414"/>
      </w:tblGrid>
      <w:tr>
        <w:trPr/>
        <w:tc>
          <w:tcPr>
            <w:tcW w:w="44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218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показателя</w:t>
            </w:r>
          </w:p>
        </w:tc>
        <w:tc>
          <w:tcPr>
            <w:tcW w:w="16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арендной платы за 1 кв. м в месяц, </w:t>
              <w:br/>
              <w:t>руб.</w:t>
            </w:r>
          </w:p>
        </w:tc>
        <w:tc>
          <w:tcPr>
            <w:tcW w:w="21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Количество площадей помещений,</w:t>
              <w:br/>
              <w:t>передаваемых в аренду, кв. м</w:t>
            </w:r>
          </w:p>
        </w:tc>
        <w:tc>
          <w:tcPr>
            <w:tcW w:w="15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jc w:val="center"/>
              <w:rPr>
                <w:rFonts w:ascii="Times New Roman" w:hAnsi="Times New Roman" w:cs="Times New Roman"/>
                <w:bCs/>
              </w:rPr>
            </w:pPr>
            <w:r>
              <w:rPr>
                <w:rFonts w:cs="Times New Roman" w:ascii="Times New Roman" w:hAnsi="Times New Roman"/>
                <w:bCs/>
              </w:rPr>
              <w:t>Количество месяцев аренды</w:t>
            </w:r>
          </w:p>
        </w:tc>
        <w:tc>
          <w:tcPr>
            <w:tcW w:w="141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Общая сумма </w:t>
              <w:br/>
              <w:t xml:space="preserve">арендной платы, руб. </w:t>
              <w:br/>
              <w:t>(гр. 3 × гр. 4× гр. 5)</w:t>
            </w:r>
          </w:p>
        </w:tc>
      </w:tr>
      <w:tr>
        <w:trPr/>
        <w:tc>
          <w:tcPr>
            <w:tcW w:w="44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218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6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21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5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jc w:val="center"/>
              <w:rPr>
                <w:rFonts w:ascii="Times New Roman" w:hAnsi="Times New Roman" w:cs="Times New Roman"/>
              </w:rPr>
            </w:pPr>
            <w:r>
              <w:rPr>
                <w:rFonts w:cs="Times New Roman" w:ascii="Times New Roman" w:hAnsi="Times New Roman"/>
              </w:rPr>
              <w:t>5</w:t>
            </w:r>
          </w:p>
        </w:tc>
        <w:tc>
          <w:tcPr>
            <w:tcW w:w="141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rHeight w:val="690" w:hRule="atLeast"/>
        </w:trPr>
        <w:tc>
          <w:tcPr>
            <w:tcW w:w="44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i/>
                <w:i/>
              </w:rPr>
            </w:pPr>
            <w:r>
              <w:rPr>
                <w:rFonts w:cs="Times New Roman" w:ascii="Times New Roman" w:hAnsi="Times New Roman"/>
                <w:i/>
              </w:rPr>
            </w:r>
          </w:p>
        </w:tc>
        <w:tc>
          <w:tcPr>
            <w:tcW w:w="218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i/>
                <w:i/>
              </w:rPr>
            </w:pPr>
            <w:r>
              <w:rPr>
                <w:rFonts w:cs="Times New Roman" w:ascii="Times New Roman" w:hAnsi="Times New Roman"/>
                <w:i/>
              </w:rPr>
            </w:r>
          </w:p>
        </w:tc>
        <w:tc>
          <w:tcPr>
            <w:tcW w:w="16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1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5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jc w:val="center"/>
              <w:rPr>
                <w:rFonts w:ascii="Times New Roman" w:hAnsi="Times New Roman" w:cs="Times New Roman"/>
                <w:bCs/>
                <w:i/>
                <w:i/>
                <w:iCs/>
              </w:rPr>
            </w:pPr>
            <w:r>
              <w:rPr>
                <w:rFonts w:cs="Times New Roman" w:ascii="Times New Roman" w:hAnsi="Times New Roman"/>
                <w:bCs/>
                <w:i/>
                <w:iCs/>
              </w:rPr>
            </w:r>
          </w:p>
        </w:tc>
        <w:tc>
          <w:tcPr>
            <w:tcW w:w="141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r>
        <w:trPr/>
        <w:tc>
          <w:tcPr>
            <w:tcW w:w="44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18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1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5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jc w:val="center"/>
              <w:rPr>
                <w:rFonts w:ascii="Times New Roman" w:hAnsi="Times New Roman" w:cs="Times New Roman"/>
                <w:bCs/>
                <w:i/>
                <w:i/>
                <w:iCs/>
              </w:rPr>
            </w:pPr>
            <w:r>
              <w:rPr>
                <w:rFonts w:cs="Times New Roman" w:ascii="Times New Roman" w:hAnsi="Times New Roman"/>
                <w:bCs/>
                <w:i/>
                <w:iCs/>
              </w:rPr>
            </w:r>
          </w:p>
        </w:tc>
        <w:tc>
          <w:tcPr>
            <w:tcW w:w="141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r>
        <w:trPr/>
        <w:tc>
          <w:tcPr>
            <w:tcW w:w="44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187"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sz w:val="22"/>
                <w:szCs w:val="22"/>
              </w:rPr>
              <w:t>Итого:</w:t>
            </w:r>
          </w:p>
        </w:tc>
        <w:tc>
          <w:tcPr>
            <w:tcW w:w="16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sz w:val="22"/>
                <w:szCs w:val="22"/>
              </w:rPr>
              <w:t>x</w:t>
            </w:r>
          </w:p>
        </w:tc>
        <w:tc>
          <w:tcPr>
            <w:tcW w:w="21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sz w:val="22"/>
                <w:szCs w:val="22"/>
              </w:rPr>
              <w:t>x</w:t>
            </w:r>
          </w:p>
        </w:tc>
        <w:tc>
          <w:tcPr>
            <w:tcW w:w="155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jc w:val="center"/>
              <w:rPr>
                <w:rFonts w:ascii="Times New Roman" w:hAnsi="Times New Roman" w:cs="Times New Roman"/>
                <w:bCs/>
                <w:i/>
                <w:i/>
                <w:iCs/>
              </w:rPr>
            </w:pPr>
            <w:r>
              <w:rPr>
                <w:rFonts w:cs="Times New Roman" w:ascii="Times New Roman" w:hAnsi="Times New Roman"/>
                <w:sz w:val="22"/>
                <w:szCs w:val="22"/>
              </w:rPr>
              <w:t>x</w:t>
            </w:r>
          </w:p>
        </w:tc>
        <w:tc>
          <w:tcPr>
            <w:tcW w:w="141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bl>
    <w:p>
      <w:pPr>
        <w:pStyle w:val="Normal"/>
        <w:rPr>
          <w:sz w:val="22"/>
          <w:szCs w:val="22"/>
        </w:rPr>
      </w:pPr>
      <w:r>
        <w:rPr>
          <w:sz w:val="22"/>
          <w:szCs w:val="22"/>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3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Обоснования (расчеты) </w:t>
        <w:br/>
        <w:t xml:space="preserve"> к плану финансово-хозяйственной деятельности </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w:t>
      </w:r>
    </w:p>
    <w:p>
      <w:pPr>
        <w:pStyle w:val="Normal"/>
        <w:jc w:val="center"/>
        <w:rPr>
          <w:rFonts w:ascii="Times New Roman" w:hAnsi="Times New Roman" w:cs="Times New Roman"/>
        </w:rPr>
      </w:pPr>
      <w:r>
        <w:rPr>
          <w:rFonts w:cs="Times New Roman" w:ascii="Times New Roman" w:hAnsi="Times New Roman"/>
        </w:rPr>
        <w:t>2. Обоснования (расчеты) поступлений от возмещения расходов, понесенных в связи с эксплуатацией государственного (муниципального) имущества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7335" w:type="dxa"/>
        <w:jc w:val="left"/>
        <w:tblInd w:w="0" w:type="dxa"/>
        <w:tblCellMar>
          <w:top w:w="60" w:type="dxa"/>
          <w:left w:w="60" w:type="dxa"/>
          <w:bottom w:w="60" w:type="dxa"/>
          <w:right w:w="60" w:type="dxa"/>
        </w:tblCellMar>
        <w:tblLook w:val="04a0"/>
      </w:tblPr>
      <w:tblGrid>
        <w:gridCol w:w="4736"/>
        <w:gridCol w:w="1299"/>
        <w:gridCol w:w="1300"/>
      </w:tblGrid>
      <w:tr>
        <w:trPr/>
        <w:tc>
          <w:tcPr>
            <w:tcW w:w="4736" w:type="dxa"/>
            <w:tcBorders/>
            <w:vAlign w:val="center"/>
          </w:tcPr>
          <w:p>
            <w:pPr>
              <w:pStyle w:val="Normal"/>
              <w:rPr>
                <w:rFonts w:ascii="Times New Roman" w:hAnsi="Times New Roman" w:cs="Times New Roman"/>
              </w:rPr>
            </w:pPr>
            <w:r>
              <w:rPr>
                <w:rFonts w:cs="Times New Roman" w:ascii="Times New Roman" w:hAnsi="Times New Roman"/>
              </w:rPr>
              <w:t> </w:t>
            </w:r>
          </w:p>
        </w:tc>
        <w:tc>
          <w:tcPr>
            <w:tcW w:w="1299" w:type="dxa"/>
            <w:tcBorders/>
            <w:vAlign w:val="center"/>
          </w:tcPr>
          <w:p>
            <w:pPr>
              <w:pStyle w:val="Normal"/>
              <w:rPr>
                <w:rFonts w:ascii="Times New Roman" w:hAnsi="Times New Roman" w:cs="Times New Roman"/>
              </w:rPr>
            </w:pPr>
            <w:r>
              <w:rPr>
                <w:rFonts w:cs="Times New Roman" w:ascii="Times New Roman" w:hAnsi="Times New Roman"/>
              </w:rPr>
              <w:t> </w:t>
            </w:r>
          </w:p>
        </w:tc>
        <w:tc>
          <w:tcPr>
            <w:tcW w:w="1300" w:type="dxa"/>
            <w:tcBorders/>
            <w:vAlign w:val="center"/>
          </w:tcPr>
          <w:p>
            <w:pPr>
              <w:pStyle w:val="Normal"/>
              <w:rPr>
                <w:rFonts w:ascii="Times New Roman" w:hAnsi="Times New Roman" w:cs="Times New Roman"/>
              </w:rPr>
            </w:pPr>
            <w:r>
              <w:rPr>
                <w:rFonts w:cs="Times New Roman" w:ascii="Times New Roman" w:hAnsi="Times New Roman"/>
              </w:rPr>
              <w:t> </w:t>
            </w:r>
          </w:p>
        </w:tc>
      </w:tr>
      <w:tr>
        <w:trPr/>
        <w:tc>
          <w:tcPr>
            <w:tcW w:w="4736" w:type="dxa"/>
            <w:tcBorders/>
            <w:vAlign w:val="center"/>
          </w:tcPr>
          <w:p>
            <w:pPr>
              <w:pStyle w:val="Normal"/>
              <w:rPr>
                <w:rFonts w:ascii="Times New Roman" w:hAnsi="Times New Roman" w:cs="Times New Roman"/>
              </w:rPr>
            </w:pPr>
            <w:r>
              <w:rPr>
                <w:rFonts w:cs="Times New Roman" w:ascii="Times New Roman" w:hAnsi="Times New Roman"/>
              </w:rPr>
              <w:t>Код аналитической группы подвида доходов</w:t>
            </w:r>
          </w:p>
        </w:tc>
        <w:tc>
          <w:tcPr>
            <w:tcW w:w="2599"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736" w:type="dxa"/>
            <w:tcBorders/>
            <w:vAlign w:val="center"/>
          </w:tcPr>
          <w:p>
            <w:pPr>
              <w:pStyle w:val="Normal"/>
              <w:rPr>
                <w:rFonts w:ascii="Times New Roman" w:hAnsi="Times New Roman" w:cs="Times New Roman"/>
              </w:rPr>
            </w:pPr>
            <w:r>
              <w:rPr>
                <w:rFonts w:cs="Times New Roman" w:ascii="Times New Roman" w:hAnsi="Times New Roman"/>
              </w:rPr>
            </w:r>
          </w:p>
        </w:tc>
        <w:tc>
          <w:tcPr>
            <w:tcW w:w="2599" w:type="dxa"/>
            <w:gridSpan w:val="2"/>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736" w:type="dxa"/>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2599"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vanish/>
        </w:rPr>
      </w:pPr>
      <w:r>
        <w:rPr>
          <w:rFonts w:cs="Times New Roman" w:ascii="Times New Roman" w:hAnsi="Times New Roman"/>
          <w:vanish/>
        </w:rPr>
      </w:r>
    </w:p>
    <w:p>
      <w:pPr>
        <w:pStyle w:val="Normal"/>
        <w:rPr>
          <w:rFonts w:ascii="Times New Roman" w:hAnsi="Times New Roman" w:cs="Times New Roman"/>
          <w:vanish/>
        </w:rPr>
      </w:pPr>
      <w:r>
        <w:rPr>
          <w:rFonts w:cs="Times New Roman" w:ascii="Times New Roman" w:hAnsi="Times New Roman"/>
          <w:vanish/>
        </w:rPr>
      </w:r>
    </w:p>
    <w:tbl>
      <w:tblPr>
        <w:tblW w:w="9030" w:type="dxa"/>
        <w:jc w:val="left"/>
        <w:tblInd w:w="0" w:type="dxa"/>
        <w:tblCellMar>
          <w:top w:w="60" w:type="dxa"/>
          <w:left w:w="60" w:type="dxa"/>
          <w:bottom w:w="60" w:type="dxa"/>
          <w:right w:w="60" w:type="dxa"/>
        </w:tblCellMar>
        <w:tblLook w:val="04a0"/>
      </w:tblPr>
      <w:tblGrid>
        <w:gridCol w:w="444"/>
        <w:gridCol w:w="1808"/>
        <w:gridCol w:w="1723"/>
        <w:gridCol w:w="1365"/>
        <w:gridCol w:w="1921"/>
        <w:gridCol w:w="1768"/>
      </w:tblGrid>
      <w:tr>
        <w:trPr/>
        <w:tc>
          <w:tcPr>
            <w:tcW w:w="44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180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показателя</w:t>
            </w:r>
          </w:p>
        </w:tc>
        <w:tc>
          <w:tcPr>
            <w:tcW w:w="17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Годовая стоимость энергоресурсов по зданию, </w:t>
              <w:br/>
              <w:t>руб.</w:t>
            </w:r>
          </w:p>
        </w:tc>
        <w:tc>
          <w:tcPr>
            <w:tcW w:w="13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bCs/>
              </w:rPr>
            </w:pPr>
            <w:r>
              <w:rPr>
                <w:rFonts w:cs="Times New Roman" w:ascii="Times New Roman" w:hAnsi="Times New Roman"/>
                <w:bCs/>
              </w:rPr>
              <w:t>Площадь здания, кв. м</w:t>
            </w:r>
          </w:p>
        </w:tc>
        <w:tc>
          <w:tcPr>
            <w:tcW w:w="192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Количество площадей помещений,</w:t>
              <w:br/>
              <w:t>передаваемых в аренду, кв. м</w:t>
            </w:r>
          </w:p>
        </w:tc>
        <w:tc>
          <w:tcPr>
            <w:tcW w:w="17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Стоимость энергоресурсов, возмещаемая арендаторами, руб. </w:t>
              <w:br/>
              <w:t>(гр. 3 / гр. 4× гр. 5)</w:t>
            </w:r>
          </w:p>
        </w:tc>
      </w:tr>
      <w:tr>
        <w:trPr/>
        <w:tc>
          <w:tcPr>
            <w:tcW w:w="44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80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7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365"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t>4</w:t>
            </w:r>
          </w:p>
        </w:tc>
        <w:tc>
          <w:tcPr>
            <w:tcW w:w="192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17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rHeight w:val="690" w:hRule="atLeast"/>
        </w:trPr>
        <w:tc>
          <w:tcPr>
            <w:tcW w:w="444"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i/>
                <w:i/>
              </w:rPr>
            </w:pPr>
            <w:r>
              <w:rPr>
                <w:rFonts w:cs="Times New Roman" w:ascii="Times New Roman" w:hAnsi="Times New Roman"/>
                <w:i/>
              </w:rPr>
            </w:r>
          </w:p>
        </w:tc>
        <w:tc>
          <w:tcPr>
            <w:tcW w:w="1808"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i/>
                <w:i/>
              </w:rPr>
            </w:pPr>
            <w:r>
              <w:rPr>
                <w:rFonts w:cs="Times New Roman" w:ascii="Times New Roman" w:hAnsi="Times New Roman"/>
                <w:i/>
              </w:rPr>
            </w:r>
          </w:p>
        </w:tc>
        <w:tc>
          <w:tcPr>
            <w:tcW w:w="1723"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365"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bCs/>
                <w:i/>
                <w:i/>
                <w:iCs/>
              </w:rPr>
            </w:pPr>
            <w:r>
              <w:rPr>
                <w:rFonts w:cs="Times New Roman" w:ascii="Times New Roman" w:hAnsi="Times New Roman"/>
                <w:bCs/>
                <w:i/>
                <w:iCs/>
              </w:rPr>
            </w:r>
          </w:p>
        </w:tc>
        <w:tc>
          <w:tcPr>
            <w:tcW w:w="1921"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768"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r>
      <w:tr>
        <w:trPr/>
        <w:tc>
          <w:tcPr>
            <w:tcW w:w="444"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808"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723"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365"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bCs/>
                <w:i/>
                <w:i/>
                <w:iCs/>
              </w:rPr>
            </w:pPr>
            <w:r>
              <w:rPr>
                <w:rFonts w:cs="Times New Roman" w:ascii="Times New Roman" w:hAnsi="Times New Roman"/>
                <w:bCs/>
                <w:i/>
                <w:iCs/>
              </w:rPr>
            </w:r>
          </w:p>
        </w:tc>
        <w:tc>
          <w:tcPr>
            <w:tcW w:w="1921"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c>
          <w:tcPr>
            <w:tcW w:w="1768"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r>
          </w:p>
        </w:tc>
      </w:tr>
      <w:tr>
        <w:trPr/>
        <w:tc>
          <w:tcPr>
            <w:tcW w:w="444"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808"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7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365"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t>x</w:t>
            </w:r>
          </w:p>
        </w:tc>
        <w:tc>
          <w:tcPr>
            <w:tcW w:w="192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bl>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4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jc w:val="center"/>
        <w:rPr>
          <w:sz w:val="22"/>
          <w:szCs w:val="22"/>
        </w:rPr>
      </w:pPr>
      <w:r>
        <w:rPr>
          <w:rFonts w:ascii="Times New Roman" w:hAnsi="Times New Roman"/>
          <w:sz w:val="24"/>
          <w:szCs w:val="24"/>
        </w:rPr>
        <w:t xml:space="preserve">Обоснования (расчеты) </w:t>
        <w:br/>
        <w:t xml:space="preserve">к плану финансово-хозяйственной деятельности </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rPr>
      </w:pPr>
      <w:r>
        <w:rPr>
          <w:rFonts w:ascii="Times New Roman" w:hAnsi="Times New Roman"/>
          <w:sz w:val="24"/>
          <w:szCs w:val="24"/>
        </w:rPr>
        <w:t> </w:t>
      </w:r>
    </w:p>
    <w:p>
      <w:pPr>
        <w:pStyle w:val="Normal"/>
        <w:jc w:val="center"/>
        <w:rPr>
          <w:sz w:val="22"/>
          <w:szCs w:val="22"/>
        </w:rPr>
      </w:pPr>
      <w:r>
        <w:rPr>
          <w:rFonts w:ascii="Times New Roman" w:hAnsi="Times New Roman"/>
          <w:sz w:val="24"/>
          <w:szCs w:val="24"/>
        </w:rPr>
        <w:t>3. Обоснования (расчеты) поступлений от платных услуг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22"/>
          <w:szCs w:val="22"/>
        </w:rPr>
      </w:pPr>
      <w:r>
        <w:rPr>
          <w:sz w:val="22"/>
          <w:szCs w:val="22"/>
        </w:rPr>
      </w:r>
    </w:p>
    <w:tbl>
      <w:tblPr>
        <w:tblW w:w="7335" w:type="dxa"/>
        <w:jc w:val="left"/>
        <w:tblInd w:w="0" w:type="dxa"/>
        <w:tblCellMar>
          <w:top w:w="60" w:type="dxa"/>
          <w:left w:w="60" w:type="dxa"/>
          <w:bottom w:w="60" w:type="dxa"/>
          <w:right w:w="60" w:type="dxa"/>
        </w:tblCellMar>
        <w:tblLook w:val="04a0"/>
      </w:tblPr>
      <w:tblGrid>
        <w:gridCol w:w="5020"/>
        <w:gridCol w:w="2041"/>
        <w:gridCol w:w="274"/>
      </w:tblGrid>
      <w:tr>
        <w:trPr/>
        <w:tc>
          <w:tcPr>
            <w:tcW w:w="5020" w:type="dxa"/>
            <w:tcBorders/>
            <w:vAlign w:val="center"/>
          </w:tcPr>
          <w:p>
            <w:pPr>
              <w:pStyle w:val="Normal"/>
              <w:rPr>
                <w:rFonts w:ascii="Times New Roman" w:hAnsi="Times New Roman" w:cs="Times New Roman"/>
                <w:sz w:val="24"/>
                <w:szCs w:val="24"/>
              </w:rPr>
            </w:pPr>
            <w:r>
              <w:rPr>
                <w:sz w:val="22"/>
                <w:szCs w:val="22"/>
              </w:rPr>
              <w:t> </w:t>
            </w:r>
          </w:p>
        </w:tc>
        <w:tc>
          <w:tcPr>
            <w:tcW w:w="2041" w:type="dxa"/>
            <w:tcBorders/>
            <w:vAlign w:val="center"/>
          </w:tcPr>
          <w:p>
            <w:pPr>
              <w:pStyle w:val="Normal"/>
              <w:rPr>
                <w:rFonts w:ascii="Times New Roman" w:hAnsi="Times New Roman" w:cs="Times New Roman"/>
                <w:sz w:val="24"/>
                <w:szCs w:val="24"/>
              </w:rPr>
            </w:pPr>
            <w:r>
              <w:rPr>
                <w:sz w:val="22"/>
                <w:szCs w:val="22"/>
              </w:rPr>
              <w:t> </w:t>
            </w:r>
          </w:p>
        </w:tc>
        <w:tc>
          <w:tcPr>
            <w:tcW w:w="274" w:type="dxa"/>
            <w:tcBorders/>
            <w:vAlign w:val="center"/>
          </w:tcPr>
          <w:p>
            <w:pPr>
              <w:pStyle w:val="Normal"/>
              <w:rPr>
                <w:rFonts w:ascii="Times New Roman" w:hAnsi="Times New Roman" w:cs="Times New Roman"/>
                <w:sz w:val="24"/>
                <w:szCs w:val="24"/>
              </w:rPr>
            </w:pPr>
            <w:r>
              <w:rPr>
                <w:sz w:val="22"/>
                <w:szCs w:val="22"/>
              </w:rPr>
              <w:t> </w:t>
            </w:r>
          </w:p>
        </w:tc>
      </w:tr>
      <w:tr>
        <w:trPr/>
        <w:tc>
          <w:tcPr>
            <w:tcW w:w="5020" w:type="dxa"/>
            <w:tcBorders/>
            <w:vAlign w:val="center"/>
          </w:tcPr>
          <w:p>
            <w:pPr>
              <w:pStyle w:val="Normal"/>
              <w:rPr>
                <w:rFonts w:ascii="Times New Roman" w:hAnsi="Times New Roman" w:cs="Times New Roman"/>
                <w:sz w:val="24"/>
                <w:szCs w:val="24"/>
              </w:rPr>
            </w:pPr>
            <w:r>
              <w:rPr>
                <w:rFonts w:ascii="Times New Roman" w:hAnsi="Times New Roman"/>
                <w:sz w:val="24"/>
                <w:szCs w:val="24"/>
              </w:rPr>
              <w:t>Код аналитической группы подвида доходов</w:t>
            </w:r>
          </w:p>
        </w:tc>
        <w:tc>
          <w:tcPr>
            <w:tcW w:w="2315" w:type="dxa"/>
            <w:gridSpan w:val="2"/>
            <w:tcBorders>
              <w:bottom w:val="single" w:sz="8"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020" w:type="dxa"/>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315" w:type="dxa"/>
            <w:gridSpan w:val="2"/>
            <w:tcBorders>
              <w:top w:val="single" w:sz="8"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5020" w:type="dxa"/>
            <w:tcBorders/>
            <w:vAlign w:val="center"/>
          </w:tcPr>
          <w:p>
            <w:pPr>
              <w:pStyle w:val="Normal"/>
              <w:rPr>
                <w:rFonts w:ascii="Times New Roman" w:hAnsi="Times New Roman" w:cs="Times New Roman"/>
                <w:sz w:val="24"/>
                <w:szCs w:val="24"/>
              </w:rPr>
            </w:pPr>
            <w:r>
              <w:rPr>
                <w:rFonts w:ascii="Times New Roman" w:hAnsi="Times New Roman"/>
                <w:sz w:val="24"/>
                <w:szCs w:val="24"/>
              </w:rPr>
              <w:t>Источник финансового обеспечения</w:t>
            </w:r>
          </w:p>
        </w:tc>
        <w:tc>
          <w:tcPr>
            <w:tcW w:w="2315" w:type="dxa"/>
            <w:gridSpan w:val="2"/>
            <w:tcBorders>
              <w:bottom w:val="single" w:sz="8" w:space="0" w:color="000000"/>
            </w:tcBorders>
            <w:vAlign w:val="center"/>
          </w:tcPr>
          <w:p>
            <w:pPr>
              <w:pStyle w:val="Normal"/>
              <w:rPr>
                <w:rFonts w:ascii="Times New Roman" w:hAnsi="Times New Roman" w:cs="Times New Roman"/>
                <w:sz w:val="24"/>
                <w:szCs w:val="24"/>
              </w:rPr>
            </w:pPr>
            <w:r>
              <w:rPr>
                <w:rFonts w:cs="Times New Roman" w:ascii="Times New Roman" w:hAnsi="Times New Roman"/>
                <w:sz w:val="24"/>
                <w:szCs w:val="24"/>
              </w:rPr>
            </w:r>
          </w:p>
        </w:tc>
      </w:tr>
    </w:tbl>
    <w:p>
      <w:pPr>
        <w:pStyle w:val="Normal"/>
        <w:rPr>
          <w:vanish/>
          <w:sz w:val="22"/>
          <w:szCs w:val="22"/>
        </w:rPr>
      </w:pPr>
      <w:r>
        <w:rPr>
          <w:vanish/>
          <w:sz w:val="22"/>
          <w:szCs w:val="22"/>
        </w:rPr>
      </w:r>
    </w:p>
    <w:tbl>
      <w:tblPr>
        <w:tblW w:w="9585" w:type="dxa"/>
        <w:jc w:val="left"/>
        <w:tblInd w:w="0" w:type="dxa"/>
        <w:tblCellMar>
          <w:top w:w="60" w:type="dxa"/>
          <w:left w:w="60" w:type="dxa"/>
          <w:bottom w:w="60" w:type="dxa"/>
          <w:right w:w="60" w:type="dxa"/>
        </w:tblCellMar>
        <w:tblLook w:val="04a0"/>
      </w:tblPr>
      <w:tblGrid>
        <w:gridCol w:w="440"/>
        <w:gridCol w:w="1985"/>
        <w:gridCol w:w="1433"/>
        <w:gridCol w:w="3497"/>
        <w:gridCol w:w="2230"/>
      </w:tblGrid>
      <w:tr>
        <w:trPr/>
        <w:tc>
          <w:tcPr>
            <w:tcW w:w="4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198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показателя</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Стоимость одной </w:t>
              <w:br/>
              <w:t xml:space="preserve">услуги за час, </w:t>
              <w:br/>
              <w:t>руб.</w:t>
            </w:r>
          </w:p>
        </w:tc>
        <w:tc>
          <w:tcPr>
            <w:tcW w:w="34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Среднегодовое количество часов оказанных услуг за последние три года</w:t>
            </w:r>
          </w:p>
        </w:tc>
        <w:tc>
          <w:tcPr>
            <w:tcW w:w="223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w:t>
              <w:br/>
              <w:t xml:space="preserve">поступлений от оказания услуги, руб. </w:t>
              <w:br/>
              <w:t>(гр. 3 × гр. 4)</w:t>
            </w:r>
          </w:p>
        </w:tc>
      </w:tr>
      <w:tr>
        <w:trPr/>
        <w:tc>
          <w:tcPr>
            <w:tcW w:w="4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98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34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223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690" w:hRule="exact"/>
        </w:trPr>
        <w:tc>
          <w:tcPr>
            <w:tcW w:w="4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i/>
                <w:i/>
              </w:rPr>
            </w:pPr>
            <w:r>
              <w:rPr>
                <w:rFonts w:cs="Times New Roman" w:ascii="Times New Roman" w:hAnsi="Times New Roman"/>
                <w:i/>
              </w:rPr>
            </w:r>
          </w:p>
        </w:tc>
        <w:tc>
          <w:tcPr>
            <w:tcW w:w="198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i/>
                <w:i/>
              </w:rPr>
            </w:pPr>
            <w:r>
              <w:rPr>
                <w:rFonts w:cs="Times New Roman" w:ascii="Times New Roman" w:hAnsi="Times New Roman"/>
                <w:i/>
              </w:rPr>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34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23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r>
        <w:trPr>
          <w:trHeight w:val="475" w:hRule="exact"/>
        </w:trPr>
        <w:tc>
          <w:tcPr>
            <w:tcW w:w="4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98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34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23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r>
        <w:trPr/>
        <w:tc>
          <w:tcPr>
            <w:tcW w:w="44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985"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34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23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bl>
    <w:p>
      <w:pPr>
        <w:pStyle w:val="Normal"/>
        <w:rPr>
          <w:sz w:val="22"/>
          <w:szCs w:val="22"/>
        </w:rPr>
      </w:pPr>
      <w:r>
        <w:rPr>
          <w:sz w:val="22"/>
          <w:szCs w:val="22"/>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5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Обоснования (расчеты) к плану финансово-хозяйственной деятельности</w:t>
        <w:br/>
        <w:t>государственного (муниципального) учреждения</w:t>
        <w:b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1. Обоснования (расчеты) выплат персоналу</w:t>
      </w:r>
    </w:p>
    <w:tbl>
      <w:tblPr>
        <w:tblW w:w="9274" w:type="dxa"/>
        <w:jc w:val="left"/>
        <w:tblInd w:w="0" w:type="dxa"/>
        <w:tblCellMar>
          <w:top w:w="60" w:type="dxa"/>
          <w:left w:w="60" w:type="dxa"/>
          <w:bottom w:w="60" w:type="dxa"/>
          <w:right w:w="60" w:type="dxa"/>
        </w:tblCellMar>
        <w:tblLook w:val="04a0"/>
      </w:tblPr>
      <w:tblGrid>
        <w:gridCol w:w="3934"/>
        <w:gridCol w:w="5339"/>
      </w:tblGrid>
      <w:tr>
        <w:trPr/>
        <w:tc>
          <w:tcPr>
            <w:tcW w:w="3934"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339"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3934" w:type="dxa"/>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5339"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1.1. Обоснования (расчеты) расходов на оплату груда (строка 2110)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274" w:type="dxa"/>
        <w:jc w:val="left"/>
        <w:tblInd w:w="0" w:type="dxa"/>
        <w:tblCellMar>
          <w:top w:w="60" w:type="dxa"/>
          <w:left w:w="60" w:type="dxa"/>
          <w:bottom w:w="60" w:type="dxa"/>
          <w:right w:w="60" w:type="dxa"/>
        </w:tblCellMar>
        <w:tblLook w:val="04a0"/>
      </w:tblPr>
      <w:tblGrid>
        <w:gridCol w:w="3887"/>
        <w:gridCol w:w="5386"/>
      </w:tblGrid>
      <w:tr>
        <w:trPr/>
        <w:tc>
          <w:tcPr>
            <w:tcW w:w="3887"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386"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rPr>
      </w:pPr>
      <w:r>
        <w:rPr>
          <w:rFonts w:cs="Times New Roman" w:ascii="Times New Roman" w:hAnsi="Times New Roman"/>
        </w:rPr>
      </w:r>
    </w:p>
    <w:tbl>
      <w:tblPr>
        <w:tblW w:w="9510" w:type="dxa"/>
        <w:jc w:val="left"/>
        <w:tblInd w:w="0" w:type="dxa"/>
        <w:tblCellMar>
          <w:top w:w="60" w:type="dxa"/>
          <w:left w:w="60" w:type="dxa"/>
          <w:bottom w:w="60" w:type="dxa"/>
          <w:right w:w="60" w:type="dxa"/>
        </w:tblCellMar>
        <w:tblLook w:val="04a0"/>
      </w:tblPr>
      <w:tblGrid>
        <w:gridCol w:w="485"/>
        <w:gridCol w:w="1435"/>
        <w:gridCol w:w="692"/>
        <w:gridCol w:w="1210"/>
        <w:gridCol w:w="915"/>
        <w:gridCol w:w="1057"/>
        <w:gridCol w:w="1046"/>
        <w:gridCol w:w="1106"/>
        <w:gridCol w:w="1563"/>
      </w:tblGrid>
      <w:tr>
        <w:trPr/>
        <w:tc>
          <w:tcPr>
            <w:tcW w:w="48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143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Должность, группа </w:t>
              <w:br/>
              <w:t>должностей</w:t>
            </w:r>
          </w:p>
        </w:tc>
        <w:tc>
          <w:tcPr>
            <w:tcW w:w="692"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Уста</w:t>
              <w:br/>
              <w:t>нов</w:t>
              <w:br/>
              <w:t>лен</w:t>
              <w:br/>
              <w:t>ная</w:t>
              <w:br/>
              <w:t>числ</w:t>
              <w:br/>
              <w:t>енно</w:t>
              <w:br/>
              <w:t xml:space="preserve">сть, </w:t>
              <w:br/>
              <w:t>един</w:t>
              <w:br/>
              <w:t>иц</w:t>
            </w:r>
          </w:p>
        </w:tc>
        <w:tc>
          <w:tcPr>
            <w:tcW w:w="4228" w:type="dxa"/>
            <w:gridSpan w:val="4"/>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Среднемесячный размер оплаты </w:t>
              <w:br/>
              <w:t>труда на одного работника, руб.</w:t>
            </w:r>
          </w:p>
        </w:tc>
        <w:tc>
          <w:tcPr>
            <w:tcW w:w="1106"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Еже</w:t>
              <w:br/>
              <w:t>меся</w:t>
              <w:br/>
              <w:t>чная</w:t>
              <w:br/>
              <w:t>надб</w:t>
              <w:br/>
              <w:t>авка</w:t>
              <w:br/>
              <w:t xml:space="preserve">к </w:t>
              <w:br/>
              <w:t>долж</w:t>
              <w:br/>
              <w:t>ност</w:t>
              <w:br/>
              <w:t xml:space="preserve">ному </w:t>
              <w:br/>
              <w:t>окла</w:t>
              <w:br/>
              <w:t xml:space="preserve">ду, </w:t>
              <w:br/>
              <w:t>%</w:t>
            </w:r>
          </w:p>
        </w:tc>
        <w:tc>
          <w:tcPr>
            <w:tcW w:w="1563"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Фонд оплаты</w:t>
              <w:br/>
              <w:t xml:space="preserve">труда в год, руб. </w:t>
              <w:br/>
              <w:t>(гр. 3 × гр. 4 × (1 + гр. 8/100) ×</w:t>
              <w:br/>
              <w:t>гр. 9 × 12)</w:t>
            </w:r>
          </w:p>
        </w:tc>
      </w:tr>
      <w:tr>
        <w:trPr/>
        <w:tc>
          <w:tcPr>
            <w:tcW w:w="485"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1435"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692"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1210" w:type="dxa"/>
            <w:vMerge w:val="restart"/>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всего</w:t>
            </w:r>
          </w:p>
        </w:tc>
        <w:tc>
          <w:tcPr>
            <w:tcW w:w="3018" w:type="dxa"/>
            <w:gridSpan w:val="3"/>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в том числе:</w:t>
            </w:r>
          </w:p>
        </w:tc>
        <w:tc>
          <w:tcPr>
            <w:tcW w:w="1106"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rPr>
                <w:rFonts w:ascii="Times New Roman" w:hAnsi="Times New Roman" w:cs="Times New Roman"/>
              </w:rPr>
            </w:pPr>
            <w:r>
              <w:rPr>
                <w:rFonts w:cs="Times New Roman" w:ascii="Times New Roman" w:hAnsi="Times New Roman"/>
              </w:rPr>
            </w:r>
          </w:p>
        </w:tc>
        <w:tc>
          <w:tcPr>
            <w:tcW w:w="1563"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rPr>
                <w:rFonts w:ascii="Times New Roman" w:hAnsi="Times New Roman" w:cs="Times New Roman"/>
              </w:rPr>
            </w:pPr>
            <w:r>
              <w:rPr>
                <w:rFonts w:cs="Times New Roman" w:ascii="Times New Roman" w:hAnsi="Times New Roman"/>
              </w:rPr>
            </w:r>
          </w:p>
        </w:tc>
      </w:tr>
      <w:tr>
        <w:trPr/>
        <w:tc>
          <w:tcPr>
            <w:tcW w:w="485"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1435"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692"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1210"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pPr>
              <w:pStyle w:val="Normal"/>
              <w:rPr>
                <w:rFonts w:ascii="Times New Roman" w:hAnsi="Times New Roman" w:cs="Times New Roman"/>
              </w:rPr>
            </w:pPr>
            <w:r>
              <w:rPr>
                <w:rFonts w:cs="Times New Roman" w:ascii="Times New Roman" w:hAnsi="Times New Roman"/>
              </w:rPr>
            </w:r>
          </w:p>
        </w:tc>
        <w:tc>
          <w:tcPr>
            <w:tcW w:w="9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по</w:t>
              <w:br/>
              <w:t>должно</w:t>
              <w:br/>
              <w:t>стному</w:t>
              <w:br/>
              <w:t>окладу</w:t>
            </w:r>
          </w:p>
        </w:tc>
        <w:tc>
          <w:tcPr>
            <w:tcW w:w="10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по </w:t>
              <w:br/>
              <w:t>выпла</w:t>
              <w:br/>
              <w:t>там</w:t>
              <w:br/>
              <w:t>компен</w:t>
              <w:br/>
              <w:t>сацион</w:t>
              <w:br/>
              <w:t>ного</w:t>
              <w:br/>
              <w:t>харак</w:t>
              <w:br/>
              <w:t>тера</w:t>
            </w:r>
          </w:p>
        </w:tc>
        <w:tc>
          <w:tcPr>
            <w:tcW w:w="104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по </w:t>
              <w:br/>
              <w:t>выпл</w:t>
              <w:br/>
              <w:t>атам</w:t>
              <w:br/>
              <w:t>стиму</w:t>
              <w:br/>
              <w:t>лиру</w:t>
              <w:br/>
              <w:t>юшего</w:t>
              <w:br/>
              <w:t>харак</w:t>
              <w:br/>
              <w:t>тера</w:t>
            </w:r>
          </w:p>
        </w:tc>
        <w:tc>
          <w:tcPr>
            <w:tcW w:w="1106"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rPr>
                <w:rFonts w:ascii="Times New Roman" w:hAnsi="Times New Roman" w:cs="Times New Roman"/>
              </w:rPr>
            </w:pPr>
            <w:r>
              <w:rPr>
                <w:rFonts w:cs="Times New Roman" w:ascii="Times New Roman" w:hAnsi="Times New Roman"/>
              </w:rPr>
            </w:r>
          </w:p>
        </w:tc>
        <w:tc>
          <w:tcPr>
            <w:tcW w:w="1563" w:type="dxa"/>
            <w:vMerge w:val="continu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pPr>
              <w:pStyle w:val="Normal"/>
              <w:rPr>
                <w:rFonts w:ascii="Times New Roman" w:hAnsi="Times New Roman" w:cs="Times New Roman"/>
              </w:rPr>
            </w:pPr>
            <w:r>
              <w:rPr>
                <w:rFonts w:cs="Times New Roman" w:ascii="Times New Roman" w:hAnsi="Times New Roman"/>
              </w:rPr>
            </w:r>
          </w:p>
        </w:tc>
      </w:tr>
      <w:tr>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43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69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21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9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10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c>
          <w:tcPr>
            <w:tcW w:w="104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7</w:t>
            </w:r>
          </w:p>
        </w:tc>
        <w:tc>
          <w:tcPr>
            <w:tcW w:w="11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8</w:t>
            </w:r>
          </w:p>
        </w:tc>
        <w:tc>
          <w:tcPr>
            <w:tcW w:w="156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eastAsia="Microsoft Sans Serif" w:cs="Times New Roman" w:ascii="Times New Roman" w:hAnsi="Times New Roman"/>
                <w:color w:val="000000"/>
                <w:kern w:val="0"/>
                <w:sz w:val="24"/>
                <w:szCs w:val="24"/>
                <w:lang w:val="ru-RU" w:eastAsia="ru-RU" w:bidi="ar-SA"/>
              </w:rPr>
              <w:t>9</w:t>
            </w:r>
          </w:p>
        </w:tc>
      </w:tr>
      <w:tr>
        <w:trPr>
          <w:trHeight w:val="433" w:hRule="exact"/>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43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69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21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91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05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04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0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56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8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Style w:val="Fill"/>
                <w:rFonts w:cs="Times New Roman" w:ascii="Times New Roman" w:hAnsi="Times New Roman"/>
                <w:b w:val="false"/>
              </w:rPr>
              <w:t>…</w:t>
            </w:r>
          </w:p>
        </w:tc>
        <w:tc>
          <w:tcPr>
            <w:tcW w:w="143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69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121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91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105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104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110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c>
          <w:tcPr>
            <w:tcW w:w="156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w:t>
            </w:r>
          </w:p>
        </w:tc>
      </w:tr>
      <w:tr>
        <w:trPr/>
        <w:tc>
          <w:tcPr>
            <w:tcW w:w="1920"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69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21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9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0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04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1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56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1.2. Обоснования (расчеты) выплат персоналу при направлении в служебные </w:t>
        <w:br/>
        <w:t>командировки (строка 2120)</w:t>
      </w:r>
    </w:p>
    <w:tbl>
      <w:tblPr>
        <w:tblW w:w="9585" w:type="dxa"/>
        <w:jc w:val="left"/>
        <w:tblInd w:w="0" w:type="dxa"/>
        <w:tblCellMar>
          <w:top w:w="60" w:type="dxa"/>
          <w:left w:w="60" w:type="dxa"/>
          <w:bottom w:w="60" w:type="dxa"/>
          <w:right w:w="60" w:type="dxa"/>
        </w:tblCellMar>
        <w:tblLook w:val="04a0"/>
      </w:tblPr>
      <w:tblGrid>
        <w:gridCol w:w="3462"/>
        <w:gridCol w:w="6122"/>
      </w:tblGrid>
      <w:tr>
        <w:trPr/>
        <w:tc>
          <w:tcPr>
            <w:tcW w:w="3462"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6122"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480" w:type="dxa"/>
        <w:jc w:val="left"/>
        <w:tblInd w:w="0" w:type="dxa"/>
        <w:tblCellMar>
          <w:top w:w="60" w:type="dxa"/>
          <w:left w:w="60" w:type="dxa"/>
          <w:bottom w:w="60" w:type="dxa"/>
          <w:right w:w="60" w:type="dxa"/>
        </w:tblCellMar>
        <w:tblLook w:val="04a0"/>
      </w:tblPr>
      <w:tblGrid>
        <w:gridCol w:w="480"/>
        <w:gridCol w:w="1761"/>
        <w:gridCol w:w="2624"/>
        <w:gridCol w:w="1478"/>
        <w:gridCol w:w="1433"/>
        <w:gridCol w:w="1703"/>
      </w:tblGrid>
      <w:tr>
        <w:trPr/>
        <w:tc>
          <w:tcPr>
            <w:tcW w:w="4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p>
          <w:p>
            <w:pPr>
              <w:pStyle w:val="Normal"/>
              <w:jc w:val="center"/>
              <w:rPr>
                <w:rFonts w:ascii="Times New Roman" w:hAnsi="Times New Roman" w:cs="Times New Roman"/>
              </w:rPr>
            </w:pPr>
            <w:r>
              <w:rPr>
                <w:rFonts w:cs="Times New Roman" w:ascii="Times New Roman" w:hAnsi="Times New Roman"/>
                <w:bCs/>
              </w:rPr>
              <w:t>п/п</w:t>
            </w:r>
          </w:p>
        </w:tc>
        <w:tc>
          <w:tcPr>
            <w:tcW w:w="17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w:t>
              <w:br/>
              <w:t>расходов</w:t>
            </w:r>
          </w:p>
        </w:tc>
        <w:tc>
          <w:tcPr>
            <w:tcW w:w="262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Средний размер </w:t>
              <w:br/>
              <w:t xml:space="preserve">выплаты на одного </w:t>
              <w:br/>
              <w:t>работника в день, руб.</w:t>
            </w:r>
          </w:p>
        </w:tc>
        <w:tc>
          <w:tcPr>
            <w:tcW w:w="147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 xml:space="preserve">работников, </w:t>
              <w:br/>
              <w:t>чел.</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дней</w:t>
            </w:r>
          </w:p>
        </w:tc>
        <w:tc>
          <w:tcPr>
            <w:tcW w:w="170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(гр. 3 × гр. 4 ×</w:t>
              <w:br/>
              <w:t>гр. 5)</w:t>
            </w:r>
          </w:p>
        </w:tc>
      </w:tr>
      <w:tr>
        <w:trPr/>
        <w:tc>
          <w:tcPr>
            <w:tcW w:w="4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7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262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47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170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c>
          <w:tcPr>
            <w:tcW w:w="4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76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62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7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0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8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Style w:val="Fill"/>
                <w:rFonts w:cs="Times New Roman" w:ascii="Times New Roman" w:hAnsi="Times New Roman"/>
                <w:b w:val="false"/>
                <w:i w:val="false"/>
              </w:rPr>
              <w:t>…</w:t>
            </w:r>
          </w:p>
        </w:tc>
        <w:tc>
          <w:tcPr>
            <w:tcW w:w="176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624"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47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0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8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61"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262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7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0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1.3. Обоснования (расчеты) выплат персоналу по уходу за ребенком (строка 2120)</w:t>
      </w:r>
    </w:p>
    <w:tbl>
      <w:tblPr>
        <w:tblW w:w="9585" w:type="dxa"/>
        <w:jc w:val="left"/>
        <w:tblInd w:w="0" w:type="dxa"/>
        <w:tblCellMar>
          <w:top w:w="60" w:type="dxa"/>
          <w:left w:w="60" w:type="dxa"/>
          <w:bottom w:w="60" w:type="dxa"/>
          <w:right w:w="60" w:type="dxa"/>
        </w:tblCellMar>
        <w:tblLook w:val="04a0"/>
      </w:tblPr>
      <w:tblGrid>
        <w:gridCol w:w="3462"/>
        <w:gridCol w:w="6122"/>
      </w:tblGrid>
      <w:tr>
        <w:trPr/>
        <w:tc>
          <w:tcPr>
            <w:tcW w:w="3462"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6122"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585" w:type="dxa"/>
        <w:jc w:val="left"/>
        <w:tblInd w:w="0" w:type="dxa"/>
        <w:tblCellMar>
          <w:top w:w="60" w:type="dxa"/>
          <w:left w:w="60" w:type="dxa"/>
          <w:bottom w:w="60" w:type="dxa"/>
          <w:right w:w="60" w:type="dxa"/>
        </w:tblCellMar>
        <w:tblLook w:val="04a0"/>
      </w:tblPr>
      <w:tblGrid>
        <w:gridCol w:w="523"/>
        <w:gridCol w:w="1905"/>
        <w:gridCol w:w="1706"/>
        <w:gridCol w:w="1383"/>
        <w:gridCol w:w="1518"/>
        <w:gridCol w:w="2549"/>
      </w:tblGrid>
      <w:tr>
        <w:trPr/>
        <w:tc>
          <w:tcPr>
            <w:tcW w:w="5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 </w:t>
            </w:r>
            <w:r>
              <w:rPr>
                <w:rFonts w:cs="Times New Roman" w:ascii="Times New Roman" w:hAnsi="Times New Roman"/>
                <w:bCs/>
              </w:rPr>
              <w:br/>
              <w:t>п/п</w:t>
            </w:r>
          </w:p>
        </w:tc>
        <w:tc>
          <w:tcPr>
            <w:tcW w:w="19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w:t>
              <w:br/>
              <w:t>расходов</w:t>
            </w:r>
          </w:p>
        </w:tc>
        <w:tc>
          <w:tcPr>
            <w:tcW w:w="17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Численность </w:t>
              <w:br/>
              <w:t xml:space="preserve">работников, </w:t>
              <w:br/>
              <w:t xml:space="preserve">получающих </w:t>
              <w:br/>
              <w:t>пособие</w:t>
            </w:r>
          </w:p>
        </w:tc>
        <w:tc>
          <w:tcPr>
            <w:tcW w:w="13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w:t>
            </w:r>
            <w:r>
              <w:rPr>
                <w:rFonts w:cs="Times New Roman" w:ascii="Times New Roman" w:hAnsi="Times New Roman"/>
              </w:rPr>
              <w:br/>
            </w:r>
            <w:r>
              <w:rPr>
                <w:rFonts w:cs="Times New Roman" w:ascii="Times New Roman" w:hAnsi="Times New Roman"/>
                <w:bCs/>
              </w:rPr>
              <w:t>чество</w:t>
              <w:br/>
              <w:t xml:space="preserve">выплат в </w:t>
              <w:br/>
              <w:t xml:space="preserve">год на </w:t>
              <w:br/>
              <w:t xml:space="preserve">одного </w:t>
              <w:br/>
              <w:t>работника</w:t>
            </w:r>
          </w:p>
        </w:tc>
        <w:tc>
          <w:tcPr>
            <w:tcW w:w="151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w:t>
              <w:br/>
              <w:t xml:space="preserve">выплаты </w:t>
              <w:br/>
              <w:t xml:space="preserve">(пособия) в </w:t>
              <w:br/>
              <w:t>месяц, руб.</w:t>
            </w:r>
          </w:p>
        </w:tc>
        <w:tc>
          <w:tcPr>
            <w:tcW w:w="254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(гр. 3 × гр. 4 × гр. 5)</w:t>
            </w:r>
          </w:p>
        </w:tc>
      </w:tr>
      <w:tr>
        <w:trPr/>
        <w:tc>
          <w:tcPr>
            <w:tcW w:w="5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9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7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3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51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254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c>
          <w:tcPr>
            <w:tcW w:w="52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190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0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8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51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54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52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905"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70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3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51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54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1.4. Обоснования (расчеты) страховых взносов на обязательное страхование в </w:t>
        <w:br/>
        <w:t xml:space="preserve">Пенсионный фонд Российской Федерации, в Фонд социального страхования </w:t>
        <w:br/>
        <w:t xml:space="preserve">Российской Федерации, в Федеральный фонд обязательного медицинского </w:t>
        <w:br/>
        <w:t>страхования (строка 2140)</w:t>
      </w:r>
    </w:p>
    <w:tbl>
      <w:tblPr>
        <w:tblW w:w="9585" w:type="dxa"/>
        <w:jc w:val="left"/>
        <w:tblInd w:w="0" w:type="dxa"/>
        <w:tblCellMar>
          <w:top w:w="60" w:type="dxa"/>
          <w:left w:w="60" w:type="dxa"/>
          <w:bottom w:w="60" w:type="dxa"/>
          <w:right w:w="60" w:type="dxa"/>
        </w:tblCellMar>
        <w:tblLook w:val="04a0"/>
      </w:tblPr>
      <w:tblGrid>
        <w:gridCol w:w="3462"/>
        <w:gridCol w:w="6122"/>
      </w:tblGrid>
      <w:tr>
        <w:trPr/>
        <w:tc>
          <w:tcPr>
            <w:tcW w:w="3462"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6122"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3462" w:type="dxa"/>
            <w:tcBorders/>
            <w:vAlign w:val="center"/>
          </w:tcPr>
          <w:p>
            <w:pPr>
              <w:pStyle w:val="Normal"/>
              <w:rPr>
                <w:rFonts w:ascii="Times New Roman" w:hAnsi="Times New Roman" w:cs="Times New Roman"/>
              </w:rPr>
            </w:pPr>
            <w:r>
              <w:rPr>
                <w:rFonts w:cs="Times New Roman" w:ascii="Times New Roman" w:hAnsi="Times New Roman"/>
              </w:rPr>
            </w:r>
          </w:p>
        </w:tc>
        <w:tc>
          <w:tcPr>
            <w:tcW w:w="6122"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600" w:type="dxa"/>
        <w:jc w:val="left"/>
        <w:tblInd w:w="0" w:type="dxa"/>
        <w:tblCellMar>
          <w:top w:w="60" w:type="dxa"/>
          <w:left w:w="60" w:type="dxa"/>
          <w:bottom w:w="60" w:type="dxa"/>
          <w:right w:w="60" w:type="dxa"/>
        </w:tblCellMar>
        <w:tblLook w:val="04a0"/>
      </w:tblPr>
      <w:tblGrid>
        <w:gridCol w:w="658"/>
        <w:gridCol w:w="328"/>
        <w:gridCol w:w="4725"/>
        <w:gridCol w:w="2542"/>
        <w:gridCol w:w="1347"/>
      </w:tblGrid>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государственного </w:t>
              <w:br/>
              <w:t>внебюджетного фонда</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базы для </w:t>
              <w:br/>
              <w:t xml:space="preserve">начисления </w:t>
              <w:br/>
              <w:t xml:space="preserve">страховых взносов, </w:t>
              <w:br/>
              <w:t>руб.</w:t>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w:t>
              <w:br/>
              <w:t xml:space="preserve">взноса, </w:t>
              <w:br/>
              <w:t>руб.</w:t>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Страховые взносы в Пенсионный фонд РФ, </w:t>
              <w:br/>
              <w:t>всего</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28" w:type="dxa"/>
            <w:tcBorders>
              <w:top w:val="single" w:sz="8" w:space="0" w:color="000000"/>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в том числе:</w:t>
            </w:r>
          </w:p>
        </w:tc>
        <w:tc>
          <w:tcPr>
            <w:tcW w:w="2542"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lef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1.1.</w:t>
            </w:r>
          </w:p>
        </w:tc>
        <w:tc>
          <w:tcPr>
            <w:tcW w:w="328" w:type="dxa"/>
            <w:tcBorders>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по ставке 22,0%</w:t>
            </w:r>
          </w:p>
        </w:tc>
        <w:tc>
          <w:tcPr>
            <w:tcW w:w="2542" w:type="dxa"/>
            <w:tcBorders>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1.2.</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по ставке 10,0%</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1.3.</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с применением пониженных тарифов </w:t>
              <w:br/>
              <w:t xml:space="preserve">взносов в Пенсионный фонд РФ для </w:t>
              <w:br/>
              <w:t>отдельных категорий плательщиков</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Страховые взносы в Фонд социального </w:t>
              <w:br/>
              <w:t>страхования РФ, всего</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28" w:type="dxa"/>
            <w:tcBorders>
              <w:top w:val="single" w:sz="8" w:space="0" w:color="000000"/>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в том числе:</w:t>
            </w:r>
          </w:p>
        </w:tc>
        <w:tc>
          <w:tcPr>
            <w:tcW w:w="2542"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lef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2.1.</w:t>
            </w:r>
          </w:p>
        </w:tc>
        <w:tc>
          <w:tcPr>
            <w:tcW w:w="328" w:type="dxa"/>
            <w:tcBorders>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обязательное социальное страхование на </w:t>
              <w:br/>
              <w:t xml:space="preserve">случай временной нетрудоспособности и в </w:t>
              <w:br/>
              <w:t>связи с материнством по ставке 2,9%</w:t>
            </w:r>
          </w:p>
        </w:tc>
        <w:tc>
          <w:tcPr>
            <w:tcW w:w="2542" w:type="dxa"/>
            <w:tcBorders>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2.2.</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с применением ставки взносов в Фонд </w:t>
              <w:br/>
              <w:t xml:space="preserve">социального страхования РФ по ставке </w:t>
              <w:br/>
              <w:t>0,0%</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2.3.</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обязательное социальное страхование от </w:t>
              <w:br/>
              <w:t xml:space="preserve">несчастных случаев на производстве и </w:t>
              <w:br/>
              <w:t xml:space="preserve">профессиональных заболеваний по ставке </w:t>
              <w:br/>
              <w:t>0,2%</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2.4.</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обязательное социальное страхование от </w:t>
              <w:br/>
              <w:t xml:space="preserve">несчастных случаев на производстве и </w:t>
              <w:br/>
              <w:t xml:space="preserve">профессиональных заболеваний по ставке </w:t>
              <w:br/>
              <w:t>0,_%</w:t>
            </w:r>
            <w:r>
              <w:rPr>
                <w:rFonts w:cs="Times New Roman" w:ascii="Times New Roman" w:hAnsi="Times New Roman"/>
                <w:color w:val="99CCFF"/>
              </w:rPr>
              <w:t>*</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2.5.</w:t>
            </w:r>
          </w:p>
        </w:tc>
        <w:tc>
          <w:tcPr>
            <w:tcW w:w="328"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обязательное социальное страхование от </w:t>
              <w:br/>
              <w:t xml:space="preserve">несчастных случаев на производстве и </w:t>
              <w:br/>
              <w:t xml:space="preserve">профессиональных заболеваний по ставке </w:t>
              <w:br/>
              <w:t>0,_%</w:t>
            </w:r>
            <w:r>
              <w:rPr>
                <w:rFonts w:cs="Times New Roman" w:ascii="Times New Roman" w:hAnsi="Times New Roman"/>
                <w:color w:val="99CCFF"/>
              </w:rPr>
              <w:t>*</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Страховые взносы в Федеральный фонд </w:t>
              <w:br/>
              <w:t xml:space="preserve">обязательного медицинского страхования, </w:t>
              <w:br/>
              <w:t>всего (по ставке 5,1%)</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5053"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254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3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58" w:type="dxa"/>
            <w:tcBorders/>
            <w:vAlign w:val="center"/>
          </w:tcPr>
          <w:p>
            <w:pPr>
              <w:pStyle w:val="Normal"/>
              <w:rPr>
                <w:rFonts w:ascii="Times New Roman" w:hAnsi="Times New Roman" w:cs="Times New Roman"/>
              </w:rPr>
            </w:pPr>
            <w:r>
              <w:rPr>
                <w:rFonts w:cs="Times New Roman" w:ascii="Times New Roman" w:hAnsi="Times New Roman"/>
              </w:rPr>
            </w:r>
          </w:p>
        </w:tc>
        <w:tc>
          <w:tcPr>
            <w:tcW w:w="328" w:type="dxa"/>
            <w:tcBorders/>
            <w:vAlign w:val="center"/>
          </w:tcPr>
          <w:p>
            <w:pPr>
              <w:pStyle w:val="Normal"/>
              <w:rPr>
                <w:rFonts w:ascii="Times New Roman" w:hAnsi="Times New Roman" w:cs="Times New Roman"/>
              </w:rPr>
            </w:pPr>
            <w:r>
              <w:rPr>
                <w:rFonts w:cs="Times New Roman" w:ascii="Times New Roman" w:hAnsi="Times New Roman"/>
              </w:rPr>
            </w:r>
          </w:p>
        </w:tc>
        <w:tc>
          <w:tcPr>
            <w:tcW w:w="4725" w:type="dxa"/>
            <w:tcBorders/>
            <w:vAlign w:val="center"/>
          </w:tcPr>
          <w:p>
            <w:pPr>
              <w:pStyle w:val="Normal"/>
              <w:rPr>
                <w:rFonts w:ascii="Times New Roman" w:hAnsi="Times New Roman" w:cs="Times New Roman"/>
              </w:rPr>
            </w:pPr>
            <w:r>
              <w:rPr>
                <w:rFonts w:cs="Times New Roman" w:ascii="Times New Roman" w:hAnsi="Times New Roman"/>
              </w:rPr>
            </w:r>
          </w:p>
        </w:tc>
        <w:tc>
          <w:tcPr>
            <w:tcW w:w="2542" w:type="dxa"/>
            <w:tcBorders/>
            <w:vAlign w:val="center"/>
          </w:tcPr>
          <w:p>
            <w:pPr>
              <w:pStyle w:val="Normal"/>
              <w:rPr>
                <w:rFonts w:ascii="Times New Roman" w:hAnsi="Times New Roman" w:cs="Times New Roman"/>
              </w:rPr>
            </w:pPr>
            <w:r>
              <w:rPr>
                <w:rFonts w:cs="Times New Roman" w:ascii="Times New Roman" w:hAnsi="Times New Roman"/>
              </w:rPr>
            </w:r>
          </w:p>
        </w:tc>
        <w:tc>
          <w:tcPr>
            <w:tcW w:w="1347" w:type="dxa"/>
            <w:tcBorders/>
            <w:vAlign w:val="center"/>
          </w:tcPr>
          <w:p>
            <w:pPr>
              <w:pStyle w:val="Normal"/>
              <w:rPr>
                <w:rFonts w:ascii="Times New Roman" w:hAnsi="Times New Roman" w:cs="Times New Roman"/>
              </w:rPr>
            </w:pPr>
            <w:r>
              <w:rPr>
                <w:rFonts w:cs="Times New Roman" w:ascii="Times New Roman" w:hAnsi="Times New Roman"/>
              </w:rPr>
            </w:r>
          </w:p>
        </w:tc>
      </w:tr>
    </w:tbl>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6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Обоснования (расчеты) к плану финансово-хозяйственной деятельности </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center" w:pos="4602" w:leader="none"/>
          <w:tab w:val="left" w:pos="5496" w:leader="none"/>
          <w:tab w:val="left" w:pos="6412" w:leader="none"/>
          <w:tab w:val="left" w:pos="6930"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2. Обоснования (расчеты) расходов на социальные и иные выплаты населению (строка 2211)</w:t>
      </w:r>
    </w:p>
    <w:tbl>
      <w:tblPr>
        <w:tblW w:w="6723" w:type="dxa"/>
        <w:jc w:val="left"/>
        <w:tblInd w:w="0" w:type="dxa"/>
        <w:tblCellMar>
          <w:top w:w="60" w:type="dxa"/>
          <w:left w:w="60" w:type="dxa"/>
          <w:bottom w:w="60" w:type="dxa"/>
          <w:right w:w="60" w:type="dxa"/>
        </w:tblCellMar>
        <w:tblLook w:val="04a0"/>
      </w:tblPr>
      <w:tblGrid>
        <w:gridCol w:w="4029"/>
        <w:gridCol w:w="2693"/>
      </w:tblGrid>
      <w:tr>
        <w:trPr/>
        <w:tc>
          <w:tcPr>
            <w:tcW w:w="4029"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2693"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029" w:type="dxa"/>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2693"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b/>
          <w:b/>
          <w:vanish/>
        </w:rPr>
      </w:pPr>
      <w:r>
        <w:rPr>
          <w:rFonts w:cs="Times New Roman" w:ascii="Times New Roman" w:hAnsi="Times New Roman"/>
          <w:b/>
          <w:vanish/>
        </w:rPr>
      </w:r>
    </w:p>
    <w:tbl>
      <w:tblPr>
        <w:tblW w:w="9810" w:type="dxa"/>
        <w:jc w:val="left"/>
        <w:tblInd w:w="0" w:type="dxa"/>
        <w:tblCellMar>
          <w:top w:w="60" w:type="dxa"/>
          <w:left w:w="60" w:type="dxa"/>
          <w:bottom w:w="60" w:type="dxa"/>
          <w:right w:w="60" w:type="dxa"/>
        </w:tblCellMar>
        <w:tblLook w:val="04a0"/>
      </w:tblPr>
      <w:tblGrid>
        <w:gridCol w:w="794"/>
        <w:gridCol w:w="2897"/>
        <w:gridCol w:w="1925"/>
        <w:gridCol w:w="2557"/>
        <w:gridCol w:w="1637"/>
      </w:tblGrid>
      <w:tr>
        <w:trPr/>
        <w:tc>
          <w:tcPr>
            <w:tcW w:w="7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28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w:t>
              <w:br/>
              <w:t>показателя</w:t>
            </w:r>
          </w:p>
        </w:tc>
        <w:tc>
          <w:tcPr>
            <w:tcW w:w="192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w:t>
              <w:br/>
              <w:t xml:space="preserve">одной </w:t>
              <w:br/>
              <w:t xml:space="preserve">выплаты, </w:t>
              <w:br/>
              <w:t>руб.</w:t>
            </w:r>
          </w:p>
        </w:tc>
        <w:tc>
          <w:tcPr>
            <w:tcW w:w="25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Количество</w:t>
              <w:br/>
              <w:t>выплат в год</w:t>
            </w:r>
          </w:p>
        </w:tc>
        <w:tc>
          <w:tcPr>
            <w:tcW w:w="16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Общая </w:t>
              <w:br/>
              <w:t xml:space="preserve">сумма </w:t>
              <w:br/>
              <w:t xml:space="preserve">выплат, </w:t>
              <w:br/>
              <w:t xml:space="preserve">руб. </w:t>
              <w:br/>
              <w:t xml:space="preserve">(гр. 3 × </w:t>
              <w:br/>
              <w:t>гр. 4)</w:t>
            </w:r>
          </w:p>
        </w:tc>
      </w:tr>
      <w:tr>
        <w:trPr/>
        <w:tc>
          <w:tcPr>
            <w:tcW w:w="79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28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92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25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6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794"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i/>
                <w:i/>
              </w:rPr>
            </w:pPr>
            <w:r>
              <w:rPr>
                <w:rFonts w:cs="Times New Roman" w:ascii="Times New Roman" w:hAnsi="Times New Roman"/>
                <w:i/>
              </w:rPr>
            </w:r>
          </w:p>
        </w:tc>
        <w:tc>
          <w:tcPr>
            <w:tcW w:w="289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9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55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3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794"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897"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92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55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63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b/>
          <w:b/>
        </w:rPr>
      </w:pPr>
      <w:r>
        <w:rPr>
          <w:rFonts w:cs="Times New Roman" w:ascii="Times New Roman" w:hAnsi="Times New Roman"/>
          <w:b/>
        </w:rPr>
      </w:r>
    </w:p>
    <w:p>
      <w:pPr>
        <w:pStyle w:val="ConsPlus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spacing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 xml:space="preserve">Приложение 7 </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Расчеты (обоснования) к плану финансово-хозяйственной деятельности</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3. Расчет (обоснование) расходов на уплату налогов, сборов и иных платежей</w:t>
      </w:r>
    </w:p>
    <w:tbl>
      <w:tblPr>
        <w:tblW w:w="9585" w:type="dxa"/>
        <w:jc w:val="left"/>
        <w:tblInd w:w="0" w:type="dxa"/>
        <w:tblCellMar>
          <w:top w:w="60" w:type="dxa"/>
          <w:left w:w="60" w:type="dxa"/>
          <w:bottom w:w="60" w:type="dxa"/>
          <w:right w:w="60" w:type="dxa"/>
        </w:tblCellMar>
        <w:tblLook w:val="04a0"/>
      </w:tblPr>
      <w:tblGrid>
        <w:gridCol w:w="4135"/>
        <w:gridCol w:w="5449"/>
      </w:tblGrid>
      <w:tr>
        <w:trPr/>
        <w:tc>
          <w:tcPr>
            <w:tcW w:w="4135"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449"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135" w:type="dxa"/>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5449"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3.1. Расчет (обоснование) расходов на оплату налога на имущество и земельного налога (строка 2310)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600" w:type="dxa"/>
        <w:jc w:val="left"/>
        <w:tblInd w:w="0" w:type="dxa"/>
        <w:tblCellMar>
          <w:top w:w="60" w:type="dxa"/>
          <w:left w:w="60" w:type="dxa"/>
          <w:bottom w:w="60" w:type="dxa"/>
          <w:right w:w="60" w:type="dxa"/>
        </w:tblCellMar>
        <w:tblLook w:val="04a0"/>
      </w:tblPr>
      <w:tblGrid>
        <w:gridCol w:w="639"/>
        <w:gridCol w:w="1161"/>
        <w:gridCol w:w="1169"/>
        <w:gridCol w:w="924"/>
        <w:gridCol w:w="787"/>
        <w:gridCol w:w="1611"/>
        <w:gridCol w:w="3308"/>
      </w:tblGrid>
      <w:tr>
        <w:trPr/>
        <w:tc>
          <w:tcPr>
            <w:tcW w:w="3893" w:type="dxa"/>
            <w:gridSpan w:val="4"/>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706" w:type="dxa"/>
            <w:gridSpan w:val="3"/>
            <w:tcBorders>
              <w:bottom w:val="single" w:sz="8" w:space="0" w:color="000000"/>
            </w:tcBorders>
            <w:vAlign w:val="center"/>
          </w:tcPr>
          <w:p>
            <w:pPr>
              <w:pStyle w:val="Normal"/>
              <w:rPr>
                <w:rFonts w:ascii="Times New Roman" w:hAnsi="Times New Roman" w:cs="Times New Roman"/>
                <w:lang w:val="en-US"/>
              </w:rPr>
            </w:pPr>
            <w:r>
              <w:rPr>
                <w:rFonts w:cs="Times New Roman" w:ascii="Times New Roman" w:hAnsi="Times New Roman"/>
                <w:lang w:val="en-US"/>
              </w:rPr>
            </w:r>
          </w:p>
        </w:tc>
      </w:tr>
      <w:tr>
        <w:trPr/>
        <w:tc>
          <w:tcPr>
            <w:tcW w:w="63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 </w:t>
            </w:r>
            <w:r>
              <w:rPr>
                <w:rFonts w:cs="Times New Roman" w:ascii="Times New Roman" w:hAnsi="Times New Roman"/>
                <w:bCs/>
              </w:rPr>
              <w:br/>
              <w:t>п/п</w:t>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w:t>
              <w:br/>
              <w:t>расходов</w:t>
            </w:r>
          </w:p>
        </w:tc>
        <w:tc>
          <w:tcPr>
            <w:tcW w:w="1711"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Налоговая </w:t>
              <w:br/>
              <w:t>база, руб.</w:t>
            </w:r>
          </w:p>
        </w:tc>
        <w:tc>
          <w:tcPr>
            <w:tcW w:w="161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Ставка </w:t>
              <w:br/>
              <w:t>налога, %</w:t>
            </w:r>
          </w:p>
        </w:tc>
        <w:tc>
          <w:tcPr>
            <w:tcW w:w="330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w:t>
              <w:br/>
              <w:t xml:space="preserve">исчисленного </w:t>
              <w:br/>
              <w:t xml:space="preserve">налога, подлежащего </w:t>
              <w:br/>
              <w:t xml:space="preserve">уплате, руб. </w:t>
              <w:br/>
              <w:t>(гр. 3 x гр. 4/100)</w:t>
            </w:r>
          </w:p>
        </w:tc>
      </w:tr>
      <w:tr>
        <w:trPr>
          <w:trHeight w:val="673" w:hRule="atLeast"/>
        </w:trPr>
        <w:tc>
          <w:tcPr>
            <w:tcW w:w="63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711"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61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330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63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lang w:val="en-US"/>
              </w:rPr>
            </w:pPr>
            <w:r>
              <w:rPr>
                <w:rFonts w:cs="Times New Roman" w:ascii="Times New Roman" w:hAnsi="Times New Roman"/>
                <w:lang w:val="en-US"/>
              </w:rPr>
            </w:r>
          </w:p>
        </w:tc>
        <w:tc>
          <w:tcPr>
            <w:tcW w:w="161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lang w:val="en-US"/>
              </w:rPr>
            </w:pPr>
            <w:r>
              <w:rPr>
                <w:rFonts w:cs="Times New Roman" w:ascii="Times New Roman" w:hAnsi="Times New Roman"/>
                <w:lang w:val="en-US"/>
              </w:rPr>
            </w:r>
          </w:p>
        </w:tc>
      </w:tr>
      <w:tr>
        <w:trPr/>
        <w:tc>
          <w:tcPr>
            <w:tcW w:w="639"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1" w:type="dxa"/>
            <w:tcBorders>
              <w:top w:val="single" w:sz="8" w:space="0" w:color="000000"/>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9" w:type="dxa"/>
            <w:tcBorders>
              <w:top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11"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39" w:type="dxa"/>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1" w:type="dxa"/>
            <w:tcBorders>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9" w:type="dxa"/>
            <w:tcBorders>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11" w:type="dxa"/>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3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1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39"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1" w:type="dxa"/>
            <w:tcBorders>
              <w:top w:val="single" w:sz="8" w:space="0" w:color="000000"/>
              <w:lef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9" w:type="dxa"/>
            <w:tcBorders>
              <w:top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11"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top w:val="single" w:sz="8" w:space="0" w:color="000000"/>
              <w:left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39" w:type="dxa"/>
            <w:tcBorders>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1" w:type="dxa"/>
            <w:tcBorders>
              <w:left w:val="single" w:sz="8" w:space="0" w:color="000000"/>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169" w:type="dxa"/>
            <w:tcBorders>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11" w:type="dxa"/>
            <w:gridSpan w:val="2"/>
            <w:tcBorders>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611" w:type="dxa"/>
            <w:tcBorders>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308" w:type="dxa"/>
            <w:tcBorders>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3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711" w:type="dxa"/>
            <w:gridSpan w:val="2"/>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x</w:t>
            </w:r>
          </w:p>
        </w:tc>
        <w:tc>
          <w:tcPr>
            <w:tcW w:w="161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x</w:t>
            </w:r>
          </w:p>
        </w:tc>
        <w:tc>
          <w:tcPr>
            <w:tcW w:w="330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lang w:val="en-US"/>
              </w:rPr>
            </w:pPr>
            <w:r>
              <w:rPr>
                <w:rFonts w:cs="Times New Roman" w:ascii="Times New Roman" w:hAnsi="Times New Roman"/>
                <w:lang w:val="en-US"/>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3.2. Расчет (обоснование) расходов на оплату транспортного налога (строка 2320)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tbl>
      <w:tblPr>
        <w:tblW w:w="9585" w:type="dxa"/>
        <w:jc w:val="left"/>
        <w:tblInd w:w="0" w:type="dxa"/>
        <w:tblCellMar>
          <w:top w:w="60" w:type="dxa"/>
          <w:left w:w="60" w:type="dxa"/>
          <w:bottom w:w="60" w:type="dxa"/>
          <w:right w:w="60" w:type="dxa"/>
        </w:tblCellMar>
        <w:tblLook w:val="04a0"/>
      </w:tblPr>
      <w:tblGrid>
        <w:gridCol w:w="3887"/>
        <w:gridCol w:w="5697"/>
      </w:tblGrid>
      <w:tr>
        <w:trPr/>
        <w:tc>
          <w:tcPr>
            <w:tcW w:w="3887"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697" w:type="dxa"/>
            <w:tcBorders>
              <w:bottom w:val="single" w:sz="8" w:space="0" w:color="000000"/>
            </w:tcBorders>
            <w:vAlign w:val="center"/>
          </w:tcPr>
          <w:p>
            <w:pPr>
              <w:pStyle w:val="Normal"/>
              <w:rPr>
                <w:rFonts w:ascii="Times New Roman" w:hAnsi="Times New Roman" w:cs="Times New Roman"/>
                <w:lang w:val="en-US"/>
              </w:rPr>
            </w:pPr>
            <w:r>
              <w:rPr>
                <w:rFonts w:cs="Times New Roman" w:ascii="Times New Roman" w:hAnsi="Times New Roman"/>
                <w:lang w:val="en-US"/>
              </w:rPr>
            </w:r>
          </w:p>
        </w:tc>
      </w:tr>
    </w:tbl>
    <w:p>
      <w:pPr>
        <w:pStyle w:val="Normal"/>
        <w:rPr>
          <w:rFonts w:ascii="Times New Roman" w:hAnsi="Times New Roman" w:cs="Times New Roman"/>
          <w:vanish/>
        </w:rPr>
      </w:pPr>
      <w:r>
        <w:rPr>
          <w:rFonts w:cs="Times New Roman" w:ascii="Times New Roman" w:hAnsi="Times New Roman"/>
          <w:vanish/>
        </w:rPr>
      </w:r>
    </w:p>
    <w:tbl>
      <w:tblPr>
        <w:tblW w:w="9600" w:type="dxa"/>
        <w:jc w:val="left"/>
        <w:tblInd w:w="0" w:type="dxa"/>
        <w:tblCellMar>
          <w:top w:w="60" w:type="dxa"/>
          <w:left w:w="60" w:type="dxa"/>
          <w:bottom w:w="60" w:type="dxa"/>
          <w:right w:w="60" w:type="dxa"/>
        </w:tblCellMar>
        <w:tblLook w:val="04a0"/>
      </w:tblPr>
      <w:tblGrid>
        <w:gridCol w:w="499"/>
        <w:gridCol w:w="2933"/>
        <w:gridCol w:w="1340"/>
        <w:gridCol w:w="1258"/>
        <w:gridCol w:w="3570"/>
      </w:tblGrid>
      <w:tr>
        <w:trPr/>
        <w:tc>
          <w:tcPr>
            <w:tcW w:w="49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29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13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Налоговая </w:t>
              <w:br/>
              <w:t>база, руб.</w:t>
            </w:r>
          </w:p>
        </w:tc>
        <w:tc>
          <w:tcPr>
            <w:tcW w:w="12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Ставка </w:t>
              <w:br/>
              <w:t>налога, %</w:t>
            </w:r>
          </w:p>
        </w:tc>
        <w:tc>
          <w:tcPr>
            <w:tcW w:w="357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Сумма исчисленного</w:t>
              <w:br/>
              <w:t>налога, подлежащего</w:t>
              <w:br/>
              <w:t>уплате, руб. (гр. 3 × гр. 4/100)</w:t>
            </w:r>
          </w:p>
        </w:tc>
      </w:tr>
      <w:tr>
        <w:trPr/>
        <w:tc>
          <w:tcPr>
            <w:tcW w:w="49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293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3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2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357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49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293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4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25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57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9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933"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34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25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357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Приложение 8</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rPr>
      </w:pPr>
      <w:r>
        <w:rPr>
          <w:rFonts w:cs="Times New Roman" w:ascii="Times New Roman" w:hAnsi="Times New Roman"/>
        </w:rPr>
        <w:t>Обоснования (расчеты)</w:t>
        <w:br/>
        <w:t xml:space="preserve">к плану финансово-хозяйственной деятельности </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4. Обоснования (расчеты) прочих расходов (кроме расходов на закупку товаров, </w:t>
        <w:br/>
        <w:t>работ, услуг)</w:t>
      </w:r>
    </w:p>
    <w:tbl>
      <w:tblPr>
        <w:tblW w:w="7335" w:type="dxa"/>
        <w:jc w:val="left"/>
        <w:tblInd w:w="0" w:type="dxa"/>
        <w:tblCellMar>
          <w:top w:w="60" w:type="dxa"/>
          <w:left w:w="60" w:type="dxa"/>
          <w:bottom w:w="60" w:type="dxa"/>
          <w:right w:w="60" w:type="dxa"/>
        </w:tblCellMar>
        <w:tblLook w:val="04a0"/>
      </w:tblPr>
      <w:tblGrid>
        <w:gridCol w:w="6470"/>
        <w:gridCol w:w="536"/>
        <w:gridCol w:w="329"/>
      </w:tblGrid>
      <w:tr>
        <w:trPr/>
        <w:tc>
          <w:tcPr>
            <w:tcW w:w="6470" w:type="dxa"/>
            <w:tcBorders/>
            <w:vAlign w:val="center"/>
          </w:tcPr>
          <w:p>
            <w:pPr>
              <w:pStyle w:val="Normal"/>
              <w:rPr>
                <w:rFonts w:ascii="Times New Roman" w:hAnsi="Times New Roman" w:cs="Times New Roman"/>
              </w:rPr>
            </w:pPr>
            <w:r>
              <w:rPr>
                <w:rFonts w:cs="Times New Roman" w:ascii="Times New Roman" w:hAnsi="Times New Roman"/>
              </w:rPr>
              <w:t> </w:t>
            </w:r>
          </w:p>
        </w:tc>
        <w:tc>
          <w:tcPr>
            <w:tcW w:w="536" w:type="dxa"/>
            <w:tcBorders/>
            <w:vAlign w:val="center"/>
          </w:tcPr>
          <w:p>
            <w:pPr>
              <w:pStyle w:val="Normal"/>
              <w:rPr>
                <w:rFonts w:ascii="Times New Roman" w:hAnsi="Times New Roman" w:cs="Times New Roman"/>
              </w:rPr>
            </w:pPr>
            <w:r>
              <w:rPr>
                <w:rFonts w:cs="Times New Roman" w:ascii="Times New Roman" w:hAnsi="Times New Roman"/>
              </w:rPr>
              <w:t> </w:t>
            </w:r>
          </w:p>
        </w:tc>
        <w:tc>
          <w:tcPr>
            <w:tcW w:w="329" w:type="dxa"/>
            <w:tcBorders/>
            <w:vAlign w:val="center"/>
          </w:tcPr>
          <w:p>
            <w:pPr>
              <w:pStyle w:val="Normal"/>
              <w:rPr>
                <w:rFonts w:ascii="Times New Roman" w:hAnsi="Times New Roman" w:cs="Times New Roman"/>
              </w:rPr>
            </w:pPr>
            <w:r>
              <w:rPr>
                <w:rFonts w:cs="Times New Roman" w:ascii="Times New Roman" w:hAnsi="Times New Roman"/>
              </w:rPr>
              <w:t> </w:t>
            </w:r>
          </w:p>
        </w:tc>
      </w:tr>
      <w:tr>
        <w:trPr/>
        <w:tc>
          <w:tcPr>
            <w:tcW w:w="6470"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865"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470" w:type="dxa"/>
            <w:tcBorders/>
            <w:vAlign w:val="center"/>
          </w:tcPr>
          <w:p>
            <w:pPr>
              <w:pStyle w:val="Normal"/>
              <w:rPr>
                <w:rFonts w:ascii="Times New Roman" w:hAnsi="Times New Roman" w:cs="Times New Roman"/>
              </w:rPr>
            </w:pPr>
            <w:r>
              <w:rPr>
                <w:rFonts w:cs="Times New Roman" w:ascii="Times New Roman" w:hAnsi="Times New Roman"/>
              </w:rPr>
            </w:r>
          </w:p>
        </w:tc>
        <w:tc>
          <w:tcPr>
            <w:tcW w:w="865" w:type="dxa"/>
            <w:gridSpan w:val="2"/>
            <w:tcBorders>
              <w:top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7006" w:type="dxa"/>
            <w:gridSpan w:val="2"/>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329" w:type="dxa"/>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vanish/>
        </w:rPr>
      </w:pPr>
      <w:r>
        <w:rPr>
          <w:rFonts w:cs="Times New Roman" w:ascii="Times New Roman" w:hAnsi="Times New Roman"/>
          <w:vanish/>
        </w:rPr>
      </w:r>
    </w:p>
    <w:tbl>
      <w:tblPr>
        <w:tblW w:w="9585" w:type="dxa"/>
        <w:jc w:val="left"/>
        <w:tblInd w:w="0" w:type="dxa"/>
        <w:tblCellMar>
          <w:top w:w="60" w:type="dxa"/>
          <w:left w:w="60" w:type="dxa"/>
          <w:bottom w:w="60" w:type="dxa"/>
          <w:right w:w="60" w:type="dxa"/>
        </w:tblCellMar>
        <w:tblLook w:val="04a0"/>
      </w:tblPr>
      <w:tblGrid>
        <w:gridCol w:w="554"/>
        <w:gridCol w:w="3479"/>
        <w:gridCol w:w="1883"/>
        <w:gridCol w:w="1780"/>
        <w:gridCol w:w="1889"/>
      </w:tblGrid>
      <w:tr>
        <w:trPr/>
        <w:tc>
          <w:tcPr>
            <w:tcW w:w="55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347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показателя</w:t>
            </w:r>
          </w:p>
        </w:tc>
        <w:tc>
          <w:tcPr>
            <w:tcW w:w="18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одной </w:t>
              <w:br/>
              <w:t xml:space="preserve">выплаты, </w:t>
              <w:br/>
              <w:t>руб.</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выплат в год</w:t>
            </w:r>
          </w:p>
        </w:tc>
        <w:tc>
          <w:tcPr>
            <w:tcW w:w="188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Общая сумма </w:t>
              <w:br/>
              <w:t xml:space="preserve">выплат, руб. </w:t>
              <w:br/>
              <w:t>(гр. 3 × гр. 4)</w:t>
            </w:r>
          </w:p>
        </w:tc>
      </w:tr>
      <w:tr>
        <w:trPr/>
        <w:tc>
          <w:tcPr>
            <w:tcW w:w="55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347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8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88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rHeight w:val="690" w:hRule="exact"/>
        </w:trPr>
        <w:tc>
          <w:tcPr>
            <w:tcW w:w="554"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i/>
                <w:i/>
              </w:rPr>
            </w:pPr>
            <w:r>
              <w:rPr>
                <w:rFonts w:cs="Times New Roman" w:ascii="Times New Roman" w:hAnsi="Times New Roman"/>
                <w:i/>
              </w:rPr>
            </w:r>
          </w:p>
        </w:tc>
        <w:tc>
          <w:tcPr>
            <w:tcW w:w="347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i/>
                <w:i/>
              </w:rPr>
            </w:pPr>
            <w:r>
              <w:rPr>
                <w:rFonts w:cs="Times New Roman" w:ascii="Times New Roman" w:hAnsi="Times New Roman"/>
                <w:i/>
              </w:rPr>
            </w:r>
          </w:p>
        </w:tc>
        <w:tc>
          <w:tcPr>
            <w:tcW w:w="18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c>
          <w:tcPr>
            <w:tcW w:w="188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r>
        <w:trPr/>
        <w:tc>
          <w:tcPr>
            <w:tcW w:w="554"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479"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88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88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nsPlusNormal"/>
        <w:spacing w:before="0" w:after="0"/>
        <w:ind w:left="5954" w:hanging="0"/>
        <w:contextualSpacing/>
        <w:jc w:val="both"/>
        <w:rPr>
          <w:rFonts w:ascii="Times New Roman" w:hAnsi="Times New Roman" w:cs="Times New Roman"/>
          <w:sz w:val="28"/>
          <w:szCs w:val="28"/>
        </w:rPr>
      </w:pPr>
      <w:r>
        <w:rPr>
          <w:rFonts w:cs="Times New Roman" w:ascii="Times New Roman" w:hAnsi="Times New Roman"/>
          <w:sz w:val="24"/>
          <w:szCs w:val="24"/>
        </w:rPr>
        <w:t>Приложение 9</w:t>
      </w:r>
    </w:p>
    <w:p>
      <w:pPr>
        <w:pStyle w:val="ConsPlusNormal"/>
        <w:spacing w:before="0" w:after="0"/>
        <w:ind w:left="5954" w:hanging="0"/>
        <w:contextualSpacing/>
        <w:jc w:val="both"/>
        <w:rPr>
          <w:rFonts w:ascii="Times New Roman" w:hAnsi="Times New Roman" w:cs="Times New Roman"/>
          <w:sz w:val="24"/>
          <w:szCs w:val="24"/>
        </w:rPr>
      </w:pPr>
      <w:r>
        <w:rPr>
          <w:rFonts w:cs="Times New Roman" w:ascii="Times New Roman" w:hAnsi="Times New Roman"/>
          <w:sz w:val="24"/>
          <w:szCs w:val="24"/>
        </w:rPr>
        <w:t>к Порядку составления и утверждения плана финансово-хозяйственной деятельности муниципальн</w:t>
      </w:r>
      <w:r>
        <w:rPr>
          <w:rFonts w:eastAsia="Times New Roman" w:cs="Times New Roman" w:ascii="Times New Roman" w:hAnsi="Times New Roman"/>
          <w:color w:val="auto"/>
          <w:kern w:val="0"/>
          <w:sz w:val="24"/>
          <w:szCs w:val="24"/>
          <w:lang w:val="ru-RU" w:eastAsia="ru-RU" w:bidi="ar-SA"/>
        </w:rPr>
        <w:t>ых</w:t>
      </w:r>
      <w:r>
        <w:rPr>
          <w:rFonts w:cs="Times New Roman" w:ascii="Times New Roman" w:hAnsi="Times New Roman"/>
          <w:sz w:val="24"/>
          <w:szCs w:val="24"/>
        </w:rPr>
        <w:t xml:space="preserve"> учреждени</w:t>
      </w:r>
      <w:r>
        <w:rPr>
          <w:rFonts w:eastAsia="Times New Roman" w:cs="Times New Roman" w:ascii="Times New Roman" w:hAnsi="Times New Roman"/>
          <w:color w:val="auto"/>
          <w:kern w:val="0"/>
          <w:sz w:val="24"/>
          <w:szCs w:val="24"/>
          <w:lang w:val="ru-RU" w:eastAsia="ru-RU" w:bidi="ar-SA"/>
        </w:rPr>
        <w:t>й</w:t>
      </w:r>
      <w:r>
        <w:rPr>
          <w:rFonts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ru-RU" w:bidi="ar-SA"/>
        </w:rPr>
        <w:t>Ладожского</w:t>
      </w:r>
      <w:r>
        <w:rPr>
          <w:rFonts w:cs="Times New Roman" w:ascii="Times New Roman" w:hAnsi="Times New Roman"/>
          <w:sz w:val="24"/>
          <w:szCs w:val="24"/>
        </w:rPr>
        <w:t xml:space="preserve"> сельского поселения Усть-Лабинского района</w:t>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Обоснования (расчеты) к плану финансово-хозяйственной деятельности</w:t>
        <w:br/>
        <w:t>государственного (муниципального) учреждения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 Расчет (обоснование) расходов на закупку товаров, работ, услуг (строка 2640)</w:t>
      </w:r>
    </w:p>
    <w:tbl>
      <w:tblPr>
        <w:tblW w:w="9660" w:type="dxa"/>
        <w:jc w:val="left"/>
        <w:tblInd w:w="0" w:type="dxa"/>
        <w:tblCellMar>
          <w:top w:w="60" w:type="dxa"/>
          <w:left w:w="60" w:type="dxa"/>
          <w:bottom w:w="60" w:type="dxa"/>
          <w:right w:w="60" w:type="dxa"/>
        </w:tblCellMar>
        <w:tblLook w:val="04a0"/>
      </w:tblPr>
      <w:tblGrid>
        <w:gridCol w:w="4083"/>
        <w:gridCol w:w="339"/>
        <w:gridCol w:w="5237"/>
      </w:tblGrid>
      <w:tr>
        <w:trPr/>
        <w:tc>
          <w:tcPr>
            <w:tcW w:w="4083" w:type="dxa"/>
            <w:tcBorders/>
            <w:vAlign w:val="center"/>
          </w:tcPr>
          <w:p>
            <w:pPr>
              <w:pStyle w:val="Normal"/>
              <w:rPr>
                <w:rFonts w:ascii="Times New Roman" w:hAnsi="Times New Roman" w:cs="Times New Roman"/>
              </w:rPr>
            </w:pPr>
            <w:r>
              <w:rPr>
                <w:rFonts w:cs="Times New Roman" w:ascii="Times New Roman" w:hAnsi="Times New Roman"/>
              </w:rPr>
              <w:t>Код видов расходов</w:t>
            </w:r>
          </w:p>
        </w:tc>
        <w:tc>
          <w:tcPr>
            <w:tcW w:w="5576" w:type="dxa"/>
            <w:gridSpan w:val="2"/>
            <w:tcBorders>
              <w:bottom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4422" w:type="dxa"/>
            <w:gridSpan w:val="2"/>
            <w:tcBorders/>
            <w:vAlign w:val="center"/>
          </w:tcPr>
          <w:p>
            <w:pPr>
              <w:pStyle w:val="Normal"/>
              <w:rPr>
                <w:rFonts w:ascii="Times New Roman" w:hAnsi="Times New Roman" w:cs="Times New Roman"/>
              </w:rPr>
            </w:pPr>
            <w:r>
              <w:rPr>
                <w:rFonts w:cs="Times New Roman" w:ascii="Times New Roman" w:hAnsi="Times New Roman"/>
              </w:rPr>
              <w:t>Источник финансового обеспечения</w:t>
            </w:r>
          </w:p>
        </w:tc>
        <w:tc>
          <w:tcPr>
            <w:tcW w:w="5237" w:type="dxa"/>
            <w:tcBorders>
              <w:bottom w:val="single" w:sz="8" w:space="0" w:color="000000"/>
            </w:tcBorders>
            <w:vAlign w:val="center"/>
          </w:tcPr>
          <w:p>
            <w:pPr>
              <w:pStyle w:val="Normal"/>
              <w:rPr>
                <w:rFonts w:ascii="Times New Roman" w:hAnsi="Times New Roman" w:cs="Times New Roman"/>
                <w:b/>
                <w:b/>
                <w:i/>
                <w:i/>
              </w:rPr>
            </w:pPr>
            <w:r>
              <w:rPr>
                <w:rStyle w:val="Fill"/>
                <w:rFonts w:cs="Times New Roman" w:ascii="Times New Roman" w:hAnsi="Times New Roman"/>
                <w:b w:val="false"/>
                <w:i w:val="false"/>
              </w:rPr>
              <w:t>                                                                          </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5.1. Обоснования (расчеты) расходов на оплату услуг связи</w:t>
      </w:r>
    </w:p>
    <w:tbl>
      <w:tblPr>
        <w:tblW w:w="9660" w:type="dxa"/>
        <w:jc w:val="left"/>
        <w:tblInd w:w="0" w:type="dxa"/>
        <w:tblCellMar>
          <w:top w:w="60" w:type="dxa"/>
          <w:left w:w="60" w:type="dxa"/>
          <w:bottom w:w="60" w:type="dxa"/>
          <w:right w:w="60" w:type="dxa"/>
        </w:tblCellMar>
        <w:tblLook w:val="04a0"/>
      </w:tblPr>
      <w:tblGrid>
        <w:gridCol w:w="556"/>
        <w:gridCol w:w="3263"/>
        <w:gridCol w:w="992"/>
        <w:gridCol w:w="1581"/>
        <w:gridCol w:w="1307"/>
        <w:gridCol w:w="1960"/>
      </w:tblGrid>
      <w:tr>
        <w:trPr/>
        <w:tc>
          <w:tcPr>
            <w:tcW w:w="55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3263"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99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w:t>
            </w:r>
            <w:r>
              <w:rPr>
                <w:rFonts w:cs="Times New Roman" w:ascii="Times New Roman" w:hAnsi="Times New Roman"/>
              </w:rPr>
              <w:br/>
            </w:r>
            <w:r>
              <w:rPr>
                <w:rFonts w:cs="Times New Roman" w:ascii="Times New Roman" w:hAnsi="Times New Roman"/>
                <w:bCs/>
              </w:rPr>
              <w:t>чество</w:t>
              <w:br/>
              <w:t>номе-</w:t>
            </w:r>
            <w:r>
              <w:rPr>
                <w:rFonts w:cs="Times New Roman" w:ascii="Times New Roman" w:hAnsi="Times New Roman"/>
              </w:rPr>
              <w:br/>
            </w:r>
            <w:r>
              <w:rPr>
                <w:rFonts w:cs="Times New Roman" w:ascii="Times New Roman" w:hAnsi="Times New Roman"/>
                <w:bCs/>
              </w:rPr>
              <w:t>ров</w:t>
            </w:r>
          </w:p>
        </w:tc>
        <w:tc>
          <w:tcPr>
            <w:tcW w:w="158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w:t>
            </w:r>
            <w:r>
              <w:rPr>
                <w:rFonts w:cs="Times New Roman" w:ascii="Times New Roman" w:hAnsi="Times New Roman"/>
              </w:rPr>
              <w:br/>
            </w:r>
            <w:r>
              <w:rPr>
                <w:rFonts w:cs="Times New Roman" w:ascii="Times New Roman" w:hAnsi="Times New Roman"/>
                <w:bCs/>
              </w:rPr>
              <w:t>чество</w:t>
              <w:br/>
              <w:t xml:space="preserve">платежей в </w:t>
              <w:br/>
              <w:t>год</w:t>
            </w:r>
          </w:p>
        </w:tc>
        <w:tc>
          <w:tcPr>
            <w:tcW w:w="130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Стои-</w:t>
            </w:r>
            <w:r>
              <w:rPr>
                <w:rFonts w:cs="Times New Roman" w:ascii="Times New Roman" w:hAnsi="Times New Roman"/>
              </w:rPr>
              <w:br/>
            </w:r>
            <w:r>
              <w:rPr>
                <w:rFonts w:cs="Times New Roman" w:ascii="Times New Roman" w:hAnsi="Times New Roman"/>
                <w:bCs/>
              </w:rPr>
              <w:t xml:space="preserve">мость за </w:t>
              <w:br/>
              <w:t xml:space="preserve">единицу, </w:t>
              <w:br/>
              <w:t>руб.</w:t>
            </w:r>
          </w:p>
        </w:tc>
        <w:tc>
          <w:tcPr>
            <w:tcW w:w="196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 xml:space="preserve">(гр. 3 × гр. 4 × </w:t>
              <w:br/>
              <w:t>гр. 5)</w:t>
            </w:r>
          </w:p>
        </w:tc>
      </w:tr>
      <w:tr>
        <w:trPr>
          <w:trHeight w:val="463" w:hRule="atLeast"/>
        </w:trPr>
        <w:tc>
          <w:tcPr>
            <w:tcW w:w="55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1</w:t>
            </w:r>
          </w:p>
        </w:tc>
        <w:tc>
          <w:tcPr>
            <w:tcW w:w="3263"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2</w:t>
            </w:r>
          </w:p>
        </w:tc>
        <w:tc>
          <w:tcPr>
            <w:tcW w:w="99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3</w:t>
            </w:r>
          </w:p>
        </w:tc>
        <w:tc>
          <w:tcPr>
            <w:tcW w:w="158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4</w:t>
            </w:r>
          </w:p>
        </w:tc>
        <w:tc>
          <w:tcPr>
            <w:tcW w:w="130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5</w:t>
            </w:r>
          </w:p>
        </w:tc>
        <w:tc>
          <w:tcPr>
            <w:tcW w:w="196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6</w:t>
            </w:r>
          </w:p>
        </w:tc>
      </w:tr>
      <w:tr>
        <w:trPr/>
        <w:tc>
          <w:tcPr>
            <w:tcW w:w="55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263"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99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58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30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96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5.2. Обоснования (расчеты)  расходов на оплату транспортных услуг</w:t>
      </w:r>
    </w:p>
    <w:tbl>
      <w:tblPr>
        <w:tblW w:w="9660" w:type="dxa"/>
        <w:jc w:val="left"/>
        <w:tblInd w:w="0" w:type="dxa"/>
        <w:tblCellMar>
          <w:top w:w="60" w:type="dxa"/>
          <w:left w:w="60" w:type="dxa"/>
          <w:bottom w:w="60" w:type="dxa"/>
          <w:right w:w="60" w:type="dxa"/>
        </w:tblCellMar>
        <w:tblLook w:val="04a0"/>
      </w:tblPr>
      <w:tblGrid>
        <w:gridCol w:w="595"/>
        <w:gridCol w:w="3491"/>
        <w:gridCol w:w="1766"/>
        <w:gridCol w:w="1861"/>
        <w:gridCol w:w="1947"/>
      </w:tblGrid>
      <w:tr>
        <w:trPr/>
        <w:tc>
          <w:tcPr>
            <w:tcW w:w="59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349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176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 xml:space="preserve">услуг </w:t>
              <w:br/>
              <w:t>перевозки</w:t>
            </w:r>
          </w:p>
        </w:tc>
        <w:tc>
          <w:tcPr>
            <w:tcW w:w="18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Цена услуги </w:t>
              <w:br/>
              <w:t xml:space="preserve">перевозки, </w:t>
              <w:br/>
              <w:t>руб.</w:t>
            </w:r>
          </w:p>
        </w:tc>
        <w:tc>
          <w:tcPr>
            <w:tcW w:w="194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(гр. 3 × гр. 4)</w:t>
            </w:r>
          </w:p>
        </w:tc>
      </w:tr>
      <w:tr>
        <w:trPr/>
        <w:tc>
          <w:tcPr>
            <w:tcW w:w="59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349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76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8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94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59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49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6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86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9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59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491"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76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86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94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5.3. Обоснования (расчеты) расходов на оплату коммунальных услуг</w:t>
      </w:r>
    </w:p>
    <w:tbl>
      <w:tblPr>
        <w:tblW w:w="9660" w:type="dxa"/>
        <w:jc w:val="left"/>
        <w:tblInd w:w="0" w:type="dxa"/>
        <w:tblCellMar>
          <w:top w:w="60" w:type="dxa"/>
          <w:left w:w="60" w:type="dxa"/>
          <w:bottom w:w="60" w:type="dxa"/>
          <w:right w:w="60" w:type="dxa"/>
        </w:tblCellMar>
        <w:tblLook w:val="04a0"/>
      </w:tblPr>
      <w:tblGrid>
        <w:gridCol w:w="568"/>
        <w:gridCol w:w="2126"/>
        <w:gridCol w:w="1822"/>
        <w:gridCol w:w="1315"/>
        <w:gridCol w:w="1811"/>
        <w:gridCol w:w="2017"/>
      </w:tblGrid>
      <w:tr>
        <w:trPr/>
        <w:tc>
          <w:tcPr>
            <w:tcW w:w="5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Наименование </w:t>
              <w:br/>
              <w:t>показателя</w:t>
            </w:r>
          </w:p>
        </w:tc>
        <w:tc>
          <w:tcPr>
            <w:tcW w:w="182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Размер </w:t>
              <w:br/>
              <w:t xml:space="preserve">потребления </w:t>
              <w:br/>
              <w:t>ресурсов</w:t>
            </w:r>
          </w:p>
        </w:tc>
        <w:tc>
          <w:tcPr>
            <w:tcW w:w="13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Тариф (с </w:t>
              <w:br/>
              <w:t xml:space="preserve">учетом </w:t>
              <w:br/>
              <w:t xml:space="preserve">НДС), </w:t>
              <w:br/>
              <w:t>руб.</w:t>
            </w:r>
          </w:p>
        </w:tc>
        <w:tc>
          <w:tcPr>
            <w:tcW w:w="181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Индексация, </w:t>
              <w:br/>
              <w:t>%</w:t>
            </w:r>
          </w:p>
        </w:tc>
        <w:tc>
          <w:tcPr>
            <w:tcW w:w="201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 xml:space="preserve">(гр. 4 × гр. 5 × </w:t>
              <w:br/>
              <w:t>гр. 6)</w:t>
            </w:r>
          </w:p>
        </w:tc>
      </w:tr>
      <w:tr>
        <w:trPr/>
        <w:tc>
          <w:tcPr>
            <w:tcW w:w="56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82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3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81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201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rHeight w:val="386" w:hRule="exact"/>
        </w:trPr>
        <w:tc>
          <w:tcPr>
            <w:tcW w:w="56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82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31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81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01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bCs/>
                <w:iCs/>
              </w:rPr>
            </w:pPr>
            <w:r>
              <w:rPr>
                <w:rFonts w:cs="Times New Roman" w:ascii="Times New Roman" w:hAnsi="Times New Roman"/>
                <w:bCs/>
                <w:iCs/>
              </w:rPr>
            </w:r>
          </w:p>
        </w:tc>
      </w:tr>
      <w:tr>
        <w:trPr/>
        <w:tc>
          <w:tcPr>
            <w:tcW w:w="56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126"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82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31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181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х</w:t>
            </w:r>
          </w:p>
        </w:tc>
        <w:tc>
          <w:tcPr>
            <w:tcW w:w="201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5.4. Обоснования (расчеты) расходов на оплату аренды имущества</w:t>
      </w:r>
    </w:p>
    <w:tbl>
      <w:tblPr>
        <w:tblW w:w="9660" w:type="dxa"/>
        <w:jc w:val="left"/>
        <w:tblInd w:w="0" w:type="dxa"/>
        <w:tblCellMar>
          <w:top w:w="60" w:type="dxa"/>
          <w:left w:w="60" w:type="dxa"/>
          <w:bottom w:w="60" w:type="dxa"/>
          <w:right w:w="60" w:type="dxa"/>
        </w:tblCellMar>
        <w:tblLook w:val="04a0"/>
      </w:tblPr>
      <w:tblGrid>
        <w:gridCol w:w="596"/>
        <w:gridCol w:w="3852"/>
        <w:gridCol w:w="1780"/>
        <w:gridCol w:w="1460"/>
        <w:gridCol w:w="1972"/>
      </w:tblGrid>
      <w:tr>
        <w:trPr/>
        <w:tc>
          <w:tcPr>
            <w:tcW w:w="59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385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показателя</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Количество</w:t>
            </w:r>
          </w:p>
        </w:tc>
        <w:tc>
          <w:tcPr>
            <w:tcW w:w="146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Ставка </w:t>
              <w:br/>
              <w:t xml:space="preserve">арендной </w:t>
              <w:br/>
              <w:t>платы</w:t>
            </w:r>
          </w:p>
        </w:tc>
        <w:tc>
          <w:tcPr>
            <w:tcW w:w="197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Стоимость с </w:t>
              <w:br/>
              <w:t xml:space="preserve">учетом НДС, </w:t>
              <w:br/>
              <w:t>руб.</w:t>
            </w:r>
          </w:p>
        </w:tc>
      </w:tr>
      <w:tr>
        <w:trPr/>
        <w:tc>
          <w:tcPr>
            <w:tcW w:w="59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1</w:t>
            </w:r>
          </w:p>
        </w:tc>
        <w:tc>
          <w:tcPr>
            <w:tcW w:w="385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46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97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59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8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6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97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59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852"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78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46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97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 xml:space="preserve">5.5. Обоснования (расчеты) расходов на оплату работ, услуг по содержанию </w:t>
        <w:br/>
        <w:t>имущества</w:t>
      </w:r>
    </w:p>
    <w:tbl>
      <w:tblPr>
        <w:tblW w:w="10185" w:type="dxa"/>
        <w:jc w:val="left"/>
        <w:tblInd w:w="0" w:type="dxa"/>
        <w:tblCellMar>
          <w:top w:w="60" w:type="dxa"/>
          <w:left w:w="60" w:type="dxa"/>
          <w:bottom w:w="60" w:type="dxa"/>
          <w:right w:w="60" w:type="dxa"/>
        </w:tblCellMar>
        <w:tblLook w:val="04a0"/>
      </w:tblPr>
      <w:tblGrid>
        <w:gridCol w:w="616"/>
        <w:gridCol w:w="3617"/>
        <w:gridCol w:w="1205"/>
        <w:gridCol w:w="1212"/>
        <w:gridCol w:w="1837"/>
        <w:gridCol w:w="1697"/>
      </w:tblGrid>
      <w:tr>
        <w:trPr/>
        <w:tc>
          <w:tcPr>
            <w:tcW w:w="61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 </w:t>
            </w:r>
            <w:r>
              <w:rPr>
                <w:rFonts w:cs="Times New Roman" w:ascii="Times New Roman" w:hAnsi="Times New Roman"/>
                <w:bCs/>
              </w:rPr>
              <w:br/>
              <w:t>п/п</w:t>
            </w:r>
          </w:p>
        </w:tc>
        <w:tc>
          <w:tcPr>
            <w:tcW w:w="361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12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Объект</w:t>
            </w:r>
          </w:p>
        </w:tc>
        <w:tc>
          <w:tcPr>
            <w:tcW w:w="1212"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bCs/>
              </w:rPr>
              <w:t xml:space="preserve">Цена </w:t>
              <w:br/>
              <w:t xml:space="preserve">услуги, </w:t>
              <w:br/>
              <w:t>руб.</w:t>
            </w:r>
          </w:p>
        </w:tc>
        <w:tc>
          <w:tcPr>
            <w:tcW w:w="18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 xml:space="preserve">работ </w:t>
              <w:br/>
              <w:t>(услуг)</w:t>
            </w:r>
          </w:p>
        </w:tc>
        <w:tc>
          <w:tcPr>
            <w:tcW w:w="16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Стоимость </w:t>
              <w:br/>
              <w:t xml:space="preserve">работ </w:t>
              <w:br/>
              <w:t xml:space="preserve">(услуг), </w:t>
              <w:br/>
              <w:t>руб.</w:t>
            </w:r>
          </w:p>
        </w:tc>
      </w:tr>
      <w:tr>
        <w:trPr/>
        <w:tc>
          <w:tcPr>
            <w:tcW w:w="616"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361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2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1212" w:type="dxa"/>
            <w:tcBorders>
              <w:top w:val="single" w:sz="8" w:space="0" w:color="000000"/>
              <w:left w:val="single" w:sz="8" w:space="0" w:color="000000"/>
              <w:bottom w:val="single" w:sz="8" w:space="0" w:color="000000"/>
              <w:right w:val="single" w:sz="8" w:space="0" w:color="000000"/>
            </w:tcBorders>
          </w:tcPr>
          <w:p>
            <w:pPr>
              <w:pStyle w:val="Normal"/>
              <w:jc w:val="center"/>
              <w:rPr>
                <w:rFonts w:ascii="Times New Roman" w:hAnsi="Times New Roman" w:cs="Times New Roman"/>
              </w:rPr>
            </w:pPr>
            <w:r>
              <w:rPr>
                <w:rFonts w:cs="Times New Roman" w:ascii="Times New Roman" w:hAnsi="Times New Roman"/>
              </w:rPr>
              <w:t>4</w:t>
            </w:r>
          </w:p>
        </w:tc>
        <w:tc>
          <w:tcPr>
            <w:tcW w:w="18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c>
          <w:tcPr>
            <w:tcW w:w="169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6</w:t>
            </w:r>
          </w:p>
        </w:tc>
      </w:tr>
      <w:tr>
        <w:trPr/>
        <w:tc>
          <w:tcPr>
            <w:tcW w:w="61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61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2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212" w:type="dxa"/>
            <w:tcBorders>
              <w:top w:val="single" w:sz="8" w:space="0" w:color="000000"/>
              <w:left w:val="single" w:sz="8" w:space="0" w:color="000000"/>
              <w:bottom w:val="single" w:sz="8" w:space="0" w:color="000000"/>
              <w:right w:val="single" w:sz="8" w:space="0" w:color="000000"/>
            </w:tcBorders>
          </w:tcPr>
          <w:p>
            <w:pPr>
              <w:pStyle w:val="Normal"/>
              <w:rPr>
                <w:rFonts w:ascii="Times New Roman" w:hAnsi="Times New Roman" w:cs="Times New Roman"/>
              </w:rPr>
            </w:pPr>
            <w:r>
              <w:rPr>
                <w:rFonts w:cs="Times New Roman" w:ascii="Times New Roman" w:hAnsi="Times New Roman"/>
              </w:rPr>
              <w:t> </w:t>
            </w:r>
          </w:p>
        </w:tc>
        <w:tc>
          <w:tcPr>
            <w:tcW w:w="18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69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16"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617"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20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212" w:type="dxa"/>
            <w:tcBorders>
              <w:top w:val="single" w:sz="8" w:space="0" w:color="000000"/>
              <w:left w:val="single" w:sz="8" w:space="0" w:color="000000"/>
              <w:bottom w:val="single" w:sz="8" w:space="0" w:color="000000"/>
              <w:right w:val="single" w:sz="8" w:space="0" w:color="000000"/>
            </w:tcBorders>
          </w:tcPr>
          <w:p>
            <w:pPr>
              <w:pStyle w:val="Normal"/>
              <w:rPr>
                <w:rFonts w:ascii="Times New Roman" w:hAnsi="Times New Roman" w:cs="Times New Roman"/>
              </w:rPr>
            </w:pPr>
            <w:r>
              <w:rPr>
                <w:rFonts w:cs="Times New Roman" w:ascii="Times New Roman" w:hAnsi="Times New Roman"/>
              </w:rPr>
              <w:t> </w:t>
            </w:r>
          </w:p>
        </w:tc>
        <w:tc>
          <w:tcPr>
            <w:tcW w:w="1837"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697"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5.6. Обоснования (расчеты) расходов на оплату прочих работ, услуг</w:t>
      </w:r>
    </w:p>
    <w:tbl>
      <w:tblPr>
        <w:tblW w:w="9660" w:type="dxa"/>
        <w:jc w:val="left"/>
        <w:tblInd w:w="0" w:type="dxa"/>
        <w:tblCellMar>
          <w:top w:w="60" w:type="dxa"/>
          <w:left w:w="60" w:type="dxa"/>
          <w:bottom w:w="60" w:type="dxa"/>
          <w:right w:w="60" w:type="dxa"/>
        </w:tblCellMar>
        <w:tblLook w:val="04a0"/>
      </w:tblPr>
      <w:tblGrid>
        <w:gridCol w:w="738"/>
        <w:gridCol w:w="4461"/>
        <w:gridCol w:w="2201"/>
        <w:gridCol w:w="2259"/>
      </w:tblGrid>
      <w:tr>
        <w:trPr/>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44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220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Количество </w:t>
              <w:br/>
              <w:t>договоров</w:t>
            </w:r>
          </w:p>
        </w:tc>
        <w:tc>
          <w:tcPr>
            <w:tcW w:w="225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Стоимость </w:t>
              <w:br/>
              <w:t>услуги, руб.</w:t>
            </w:r>
          </w:p>
        </w:tc>
      </w:tr>
      <w:tr>
        <w:trPr/>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1</w:t>
            </w:r>
          </w:p>
        </w:tc>
        <w:tc>
          <w:tcPr>
            <w:tcW w:w="446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220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2259"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r>
      <w:tr>
        <w:trPr/>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461"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20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25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4461"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2201"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259"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rPr>
      </w:pPr>
      <w:r>
        <w:rPr>
          <w:rFonts w:cs="Times New Roman" w:ascii="Times New Roman" w:hAnsi="Times New Roman"/>
        </w:rPr>
        <w:t>5.7. Обоснования (расчеты) расходов на приобретение основных средств, материальных запасов</w:t>
      </w:r>
    </w:p>
    <w:tbl>
      <w:tblPr>
        <w:tblW w:w="9660" w:type="dxa"/>
        <w:jc w:val="left"/>
        <w:tblInd w:w="0" w:type="dxa"/>
        <w:tblCellMar>
          <w:top w:w="60" w:type="dxa"/>
          <w:left w:w="60" w:type="dxa"/>
          <w:bottom w:w="60" w:type="dxa"/>
          <w:right w:w="60" w:type="dxa"/>
        </w:tblCellMar>
        <w:tblLook w:val="04a0"/>
      </w:tblPr>
      <w:tblGrid>
        <w:gridCol w:w="628"/>
        <w:gridCol w:w="3625"/>
        <w:gridCol w:w="1590"/>
        <w:gridCol w:w="2065"/>
        <w:gridCol w:w="1752"/>
      </w:tblGrid>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w:t>
            </w:r>
            <w:r>
              <w:rPr>
                <w:rFonts w:cs="Times New Roman" w:ascii="Times New Roman" w:hAnsi="Times New Roman"/>
              </w:rPr>
              <w:br/>
            </w:r>
            <w:r>
              <w:rPr>
                <w:rFonts w:cs="Times New Roman" w:ascii="Times New Roman" w:hAnsi="Times New Roman"/>
                <w:bCs/>
              </w:rPr>
              <w:t>п/п</w:t>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Наименование расходов</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Количество</w:t>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Средняя </w:t>
              <w:br/>
              <w:t>стоимость, руб.</w:t>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bCs/>
              </w:rPr>
              <w:t xml:space="preserve">Сумма, руб. </w:t>
              <w:br/>
              <w:t>(гр. 2 × гр. 3)</w:t>
            </w:r>
          </w:p>
        </w:tc>
      </w:tr>
      <w:tr>
        <w:trPr>
          <w:trHeight w:val="388" w:hRule="atLeast"/>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w:t>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2</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3</w:t>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4</w:t>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5</w:t>
            </w:r>
          </w:p>
        </w:tc>
      </w:tr>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Приобретение </w:t>
              <w:br/>
            </w:r>
            <w:r>
              <w:rPr>
                <w:rFonts w:eastAsia="Microsoft Sans Serif" w:cs="Times New Roman" w:ascii="Times New Roman" w:hAnsi="Times New Roman"/>
                <w:color w:val="000000"/>
                <w:kern w:val="0"/>
                <w:sz w:val="24"/>
                <w:szCs w:val="24"/>
                <w:lang w:val="ru-RU" w:eastAsia="ru-RU" w:bidi="ar-SA"/>
              </w:rPr>
              <w:t>основных средств</w:t>
            </w:r>
            <w:r>
              <w:rPr>
                <w:rFonts w:cs="Times New Roman" w:ascii="Times New Roman" w:hAnsi="Times New Roman"/>
              </w:rPr>
              <w:t>, всего</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rHeight w:val="426" w:hRule="exact"/>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eastAsia="Microsoft Sans Serif" w:cs="Times New Roman" w:ascii="Times New Roman" w:hAnsi="Times New Roman"/>
                <w:color w:val="000000"/>
                <w:kern w:val="0"/>
                <w:sz w:val="24"/>
                <w:szCs w:val="24"/>
                <w:lang w:val="ru-RU" w:eastAsia="ru-RU" w:bidi="ar-SA"/>
              </w:rPr>
              <w:t>в</w:t>
            </w:r>
            <w:r>
              <w:rPr>
                <w:rFonts w:cs="Times New Roman" w:ascii="Times New Roman" w:hAnsi="Times New Roman"/>
              </w:rPr>
              <w:t xml:space="preserve"> том числе по группам объектов</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Style w:val="Fill"/>
                <w:rFonts w:ascii="Times New Roman" w:hAnsi="Times New Roman" w:cs="Times New Roman"/>
                <w:b w:val="false"/>
                <w:b w:val="false"/>
                <w:i w:val="false"/>
                <w:i w:val="false"/>
              </w:rPr>
            </w:pPr>
            <w:r>
              <w:rPr>
                <w:rFonts w:cs="Times New Roman" w:ascii="Times New Roman" w:hAnsi="Times New Roman"/>
                <w:b w:val="false"/>
                <w:i w:val="false"/>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 xml:space="preserve">Приобретение </w:t>
              <w:br/>
              <w:t>материальных запасов, всего</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Style w:val="Fill"/>
                <w:rFonts w:ascii="Times New Roman" w:hAnsi="Times New Roman" w:cs="Times New Roman"/>
                <w:b w:val="false"/>
                <w:b w:val="false"/>
                <w:i w:val="false"/>
                <w:i w:val="false"/>
              </w:rPr>
            </w:pPr>
            <w:r>
              <w:rPr>
                <w:rFonts w:cs="Times New Roman" w:ascii="Times New Roman" w:hAnsi="Times New Roman"/>
                <w:b w:val="false"/>
                <w:i w:val="false"/>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t>в том числе по группам объектов:</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r>
        <w:trPr/>
        <w:tc>
          <w:tcPr>
            <w:tcW w:w="628" w:type="dxa"/>
            <w:tcBorders>
              <w:top w:val="single" w:sz="8" w:space="0" w:color="000000"/>
              <w:left w:val="single" w:sz="8" w:space="0" w:color="000000"/>
              <w:bottom w:val="single" w:sz="8" w:space="0" w:color="000000"/>
              <w:right w:val="single" w:sz="8" w:space="0" w:color="000000"/>
            </w:tcBorders>
            <w:vAlign w:val="center"/>
          </w:tcPr>
          <w:p>
            <w:pPr>
              <w:pStyle w:val="Normal"/>
              <w:rPr>
                <w:rStyle w:val="Fill"/>
                <w:rFonts w:ascii="Times New Roman" w:hAnsi="Times New Roman" w:cs="Times New Roman"/>
                <w:b w:val="false"/>
                <w:b w:val="false"/>
                <w:i w:val="false"/>
                <w:i w:val="false"/>
              </w:rPr>
            </w:pPr>
            <w:r>
              <w:rPr>
                <w:rFonts w:cs="Times New Roman" w:ascii="Times New Roman" w:hAnsi="Times New Roman"/>
                <w:b w:val="false"/>
                <w:i w:val="false"/>
              </w:rPr>
            </w:r>
          </w:p>
        </w:tc>
        <w:tc>
          <w:tcPr>
            <w:tcW w:w="3625" w:type="dxa"/>
            <w:tcBorders>
              <w:top w:val="single" w:sz="8" w:space="0" w:color="000000"/>
              <w:left w:val="single" w:sz="8" w:space="0" w:color="000000"/>
              <w:bottom w:val="single" w:sz="8" w:space="0" w:color="000000"/>
              <w:right w:val="single" w:sz="8" w:space="0" w:color="000000"/>
            </w:tcBorders>
            <w:vAlign w:val="center"/>
          </w:tcPr>
          <w:p>
            <w:pPr>
              <w:pStyle w:val="Normal"/>
              <w:jc w:val="right"/>
              <w:rPr>
                <w:rFonts w:ascii="Times New Roman" w:hAnsi="Times New Roman" w:cs="Times New Roman"/>
              </w:rPr>
            </w:pPr>
            <w:r>
              <w:rPr>
                <w:rFonts w:cs="Times New Roman" w:ascii="Times New Roman" w:hAnsi="Times New Roman"/>
              </w:rPr>
              <w:t>Итого:</w:t>
            </w:r>
          </w:p>
        </w:tc>
        <w:tc>
          <w:tcPr>
            <w:tcW w:w="1590"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2065" w:type="dxa"/>
            <w:tcBorders>
              <w:top w:val="single" w:sz="8" w:space="0" w:color="000000"/>
              <w:left w:val="single" w:sz="8" w:space="0" w:color="000000"/>
              <w:bottom w:val="single" w:sz="8" w:space="0" w:color="000000"/>
              <w:right w:val="single" w:sz="8" w:space="0" w:color="000000"/>
            </w:tcBorders>
            <w:vAlign w:val="center"/>
          </w:tcPr>
          <w:p>
            <w:pPr>
              <w:pStyle w:val="Normal"/>
              <w:jc w:val="center"/>
              <w:rPr>
                <w:rFonts w:ascii="Times New Roman" w:hAnsi="Times New Roman" w:cs="Times New Roman"/>
              </w:rPr>
            </w:pPr>
            <w:r>
              <w:rPr>
                <w:rFonts w:cs="Times New Roman" w:ascii="Times New Roman" w:hAnsi="Times New Roman"/>
              </w:rPr>
              <w:t>x</w:t>
            </w:r>
          </w:p>
        </w:tc>
        <w:tc>
          <w:tcPr>
            <w:tcW w:w="1752" w:type="dxa"/>
            <w:tcBorders>
              <w:top w:val="single" w:sz="8" w:space="0" w:color="000000"/>
              <w:left w:val="single" w:sz="8" w:space="0" w:color="000000"/>
              <w:bottom w:val="single" w:sz="8" w:space="0" w:color="000000"/>
              <w:right w:val="single" w:sz="8" w:space="0" w:color="000000"/>
            </w:tcBorders>
            <w:vAlign w:val="center"/>
          </w:tcPr>
          <w:p>
            <w:pPr>
              <w:pStyle w:val="Normal"/>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jc w:val="right"/>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widowControl w:val="false"/>
        <w:jc w:val="right"/>
        <w:rPr>
          <w:rFonts w:ascii="Arial" w:hAnsi="Arial" w:eastAsia="Times New Roman" w:cs="Arial"/>
          <w:color w:val="auto"/>
          <w:sz w:val="20"/>
          <w:szCs w:val="20"/>
        </w:rPr>
      </w:pPr>
      <w:r>
        <w:rPr>
          <w:rFonts w:eastAsia="Times New Roman" w:cs="Arial" w:ascii="Arial" w:hAnsi="Arial"/>
          <w:color w:val="auto"/>
          <w:sz w:val="20"/>
          <w:szCs w:val="20"/>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
    </w:p>
    <w:sectPr>
      <w:headerReference w:type="default" r:id="rId25"/>
      <w:footerReference w:type="default" r:id="rId26"/>
      <w:type w:val="nextPage"/>
      <w:pgSz w:w="11906" w:h="16838"/>
      <w:pgMar w:left="1134" w:right="1700"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Microsoft Sans Serif">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Georgia">
    <w:charset w:val="cc"/>
    <w:family w:val="roman"/>
    <w:pitch w:val="variable"/>
  </w:font>
  <w:font w:name="Liberation Sans">
    <w:altName w:val="Arial"/>
    <w:charset w:val="cc"/>
    <w:family w:val="roman"/>
    <w:pitch w:val="variable"/>
  </w:font>
  <w:font w:name="Calibri">
    <w:charset w:val="cc"/>
    <w:family w:val="roman"/>
    <w:pitch w:val="variable"/>
  </w:font>
  <w:font w:name="Consultant">
    <w:charset w:val="cc"/>
    <w:family w:val="roman"/>
    <w:pitch w:val="variable"/>
  </w:font>
  <w:font w:name="Helvetica">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t xml:space="preserve"> </w:t>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02e31"/>
    <w:pPr>
      <w:widowControl/>
      <w:bidi w:val="0"/>
      <w:spacing w:before="0" w:after="0"/>
      <w:jc w:val="left"/>
    </w:pPr>
    <w:rPr>
      <w:rFonts w:ascii="Microsoft Sans Serif" w:hAnsi="Microsoft Sans Serif" w:eastAsia="Microsoft Sans Serif" w:cs="Microsoft Sans Serif"/>
      <w:color w:val="000000"/>
      <w:kern w:val="0"/>
      <w:sz w:val="24"/>
      <w:szCs w:val="24"/>
      <w:lang w:val="ru-RU" w:eastAsia="ru-RU" w:bidi="ar-SA"/>
    </w:rPr>
  </w:style>
  <w:style w:type="paragraph" w:styleId="1">
    <w:name w:val="Heading 1"/>
    <w:basedOn w:val="Normal"/>
    <w:next w:val="Normal"/>
    <w:link w:val="10"/>
    <w:uiPriority w:val="9"/>
    <w:qFormat/>
    <w:rsid w:val="00b65a34"/>
    <w:pPr>
      <w:keepNext w:val="true"/>
      <w:spacing w:before="240" w:after="60"/>
      <w:outlineLvl w:val="0"/>
    </w:pPr>
    <w:rPr>
      <w:rFonts w:ascii="Arial" w:hAnsi="Arial" w:eastAsia="Times New Roman" w:cs="Arial"/>
      <w:b/>
      <w:bCs/>
      <w:color w:val="auto"/>
      <w:kern w:val="2"/>
      <w:sz w:val="32"/>
      <w:szCs w:val="32"/>
    </w:rPr>
  </w:style>
  <w:style w:type="paragraph" w:styleId="2">
    <w:name w:val="Heading 2"/>
    <w:basedOn w:val="Normal"/>
    <w:next w:val="Normal"/>
    <w:link w:val="20"/>
    <w:uiPriority w:val="9"/>
    <w:qFormat/>
    <w:rsid w:val="00b65a34"/>
    <w:pPr>
      <w:keepNext w:val="true"/>
      <w:ind w:firstLine="540"/>
      <w:outlineLvl w:val="1"/>
    </w:pPr>
    <w:rPr>
      <w:rFonts w:ascii="Times New Roman" w:hAnsi="Times New Roman" w:eastAsia="Times New Roman" w:cs="Times New Roman"/>
      <w:b/>
      <w:bCs/>
      <w:color w:val="auto"/>
      <w:sz w:val="26"/>
    </w:rPr>
  </w:style>
  <w:style w:type="paragraph" w:styleId="3">
    <w:name w:val="Heading 3"/>
    <w:basedOn w:val="Normal"/>
    <w:next w:val="Normal"/>
    <w:link w:val="30"/>
    <w:qFormat/>
    <w:rsid w:val="00b65a34"/>
    <w:pPr>
      <w:keepNext w:val="true"/>
      <w:spacing w:before="240" w:after="60"/>
      <w:outlineLvl w:val="2"/>
    </w:pPr>
    <w:rPr>
      <w:rFonts w:ascii="Arial" w:hAnsi="Arial" w:eastAsia="Times New Roman" w:cs="Arial"/>
      <w:b/>
      <w:bCs/>
      <w:color w:val="auto"/>
      <w:sz w:val="26"/>
      <w:szCs w:val="26"/>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link w:val="a4"/>
    <w:uiPriority w:val="99"/>
    <w:qFormat/>
    <w:rsid w:val="00963822"/>
    <w:rPr>
      <w:rFonts w:ascii="Microsoft Sans Serif" w:hAnsi="Microsoft Sans Serif" w:eastAsia="Microsoft Sans Serif" w:cs="Microsoft Sans Serif"/>
      <w:color w:val="000000"/>
      <w:sz w:val="24"/>
      <w:szCs w:val="24"/>
    </w:rPr>
  </w:style>
  <w:style w:type="character" w:styleId="Style12" w:customStyle="1">
    <w:name w:val="Нижний колонтитул Знак"/>
    <w:link w:val="a6"/>
    <w:uiPriority w:val="99"/>
    <w:qFormat/>
    <w:rsid w:val="00963822"/>
    <w:rPr>
      <w:rFonts w:ascii="Microsoft Sans Serif" w:hAnsi="Microsoft Sans Serif" w:eastAsia="Microsoft Sans Serif" w:cs="Microsoft Sans Serif"/>
      <w:color w:val="000000"/>
      <w:sz w:val="24"/>
      <w:szCs w:val="24"/>
    </w:rPr>
  </w:style>
  <w:style w:type="character" w:styleId="Style13" w:customStyle="1">
    <w:name w:val="Текст выноски Знак"/>
    <w:basedOn w:val="DefaultParagraphFont"/>
    <w:link w:val="a8"/>
    <w:uiPriority w:val="99"/>
    <w:qFormat/>
    <w:rsid w:val="00714fe2"/>
    <w:rPr>
      <w:rFonts w:ascii="Tahoma" w:hAnsi="Tahoma" w:eastAsia="Microsoft Sans Serif" w:cs="Tahoma"/>
      <w:color w:val="000000"/>
      <w:sz w:val="16"/>
      <w:szCs w:val="16"/>
    </w:rPr>
  </w:style>
  <w:style w:type="character" w:styleId="Style14">
    <w:name w:val="Интернет-ссылка"/>
    <w:uiPriority w:val="99"/>
    <w:rsid w:val="00fc5061"/>
    <w:rPr>
      <w:rFonts w:cs="Times New Roman"/>
      <w:color w:val="0000FF"/>
      <w:u w:val="single"/>
    </w:rPr>
  </w:style>
  <w:style w:type="character" w:styleId="11" w:customStyle="1">
    <w:name w:val="Заголовок 1 Знак"/>
    <w:basedOn w:val="DefaultParagraphFont"/>
    <w:link w:val="1"/>
    <w:uiPriority w:val="9"/>
    <w:qFormat/>
    <w:rsid w:val="00b65a34"/>
    <w:rPr>
      <w:rFonts w:ascii="Arial" w:hAnsi="Arial" w:cs="Arial"/>
      <w:b/>
      <w:bCs/>
      <w:kern w:val="2"/>
      <w:sz w:val="32"/>
      <w:szCs w:val="32"/>
    </w:rPr>
  </w:style>
  <w:style w:type="character" w:styleId="21" w:customStyle="1">
    <w:name w:val="Заголовок 2 Знак"/>
    <w:basedOn w:val="DefaultParagraphFont"/>
    <w:link w:val="2"/>
    <w:uiPriority w:val="9"/>
    <w:qFormat/>
    <w:rsid w:val="00b65a34"/>
    <w:rPr>
      <w:b/>
      <w:bCs/>
      <w:sz w:val="26"/>
      <w:szCs w:val="24"/>
    </w:rPr>
  </w:style>
  <w:style w:type="character" w:styleId="31" w:customStyle="1">
    <w:name w:val="Заголовок 3 Знак"/>
    <w:basedOn w:val="DefaultParagraphFont"/>
    <w:link w:val="3"/>
    <w:qFormat/>
    <w:rsid w:val="00b65a34"/>
    <w:rPr>
      <w:rFonts w:ascii="Arial" w:hAnsi="Arial" w:cs="Arial"/>
      <w:b/>
      <w:bCs/>
      <w:sz w:val="26"/>
      <w:szCs w:val="26"/>
    </w:rPr>
  </w:style>
  <w:style w:type="character" w:styleId="Style15" w:customStyle="1">
    <w:name w:val="Основной текст Знак"/>
    <w:basedOn w:val="DefaultParagraphFont"/>
    <w:link w:val="ab"/>
    <w:uiPriority w:val="99"/>
    <w:qFormat/>
    <w:rsid w:val="00b65a34"/>
    <w:rPr>
      <w:bCs/>
      <w:sz w:val="26"/>
      <w:szCs w:val="24"/>
    </w:rPr>
  </w:style>
  <w:style w:type="character" w:styleId="Style16" w:customStyle="1">
    <w:name w:val="Основной текст с отступом Знак"/>
    <w:basedOn w:val="DefaultParagraphFont"/>
    <w:link w:val="ad"/>
    <w:qFormat/>
    <w:rsid w:val="00b65a34"/>
    <w:rPr>
      <w:sz w:val="26"/>
      <w:szCs w:val="26"/>
    </w:rPr>
  </w:style>
  <w:style w:type="character" w:styleId="32" w:customStyle="1">
    <w:name w:val="Основной текст 3 Знак"/>
    <w:basedOn w:val="DefaultParagraphFont"/>
    <w:link w:val="31"/>
    <w:qFormat/>
    <w:rsid w:val="00b65a34"/>
    <w:rPr>
      <w:sz w:val="16"/>
      <w:szCs w:val="16"/>
    </w:rPr>
  </w:style>
  <w:style w:type="character" w:styleId="Style17" w:customStyle="1">
    <w:name w:val="Текст Знак"/>
    <w:basedOn w:val="DefaultParagraphFont"/>
    <w:link w:val="af"/>
    <w:qFormat/>
    <w:rsid w:val="00b65a34"/>
    <w:rPr>
      <w:rFonts w:ascii="Courier New" w:hAnsi="Courier New" w:cs="Courier New"/>
    </w:rPr>
  </w:style>
  <w:style w:type="character" w:styleId="22" w:customStyle="1">
    <w:name w:val="Основной текст 2 Знак"/>
    <w:basedOn w:val="DefaultParagraphFont"/>
    <w:link w:val="21"/>
    <w:qFormat/>
    <w:rsid w:val="00b65a34"/>
    <w:rPr>
      <w:sz w:val="24"/>
      <w:szCs w:val="24"/>
    </w:rPr>
  </w:style>
  <w:style w:type="character" w:styleId="23" w:customStyle="1">
    <w:name w:val="Основной текст с отступом 2 Знак"/>
    <w:basedOn w:val="DefaultParagraphFont"/>
    <w:link w:val="23"/>
    <w:qFormat/>
    <w:rsid w:val="00b65a34"/>
    <w:rPr>
      <w:sz w:val="24"/>
      <w:szCs w:val="24"/>
    </w:rPr>
  </w:style>
  <w:style w:type="character" w:styleId="Style18" w:customStyle="1">
    <w:name w:val="Текст сноски Знак"/>
    <w:basedOn w:val="DefaultParagraphFont"/>
    <w:link w:val="af2"/>
    <w:uiPriority w:val="99"/>
    <w:qFormat/>
    <w:rsid w:val="00b65a34"/>
    <w:rPr/>
  </w:style>
  <w:style w:type="character" w:styleId="Style19">
    <w:name w:val="Привязка сноски"/>
    <w:rPr>
      <w:rFonts w:cs="Times New Roman"/>
      <w:vertAlign w:val="superscript"/>
    </w:rPr>
  </w:style>
  <w:style w:type="character" w:styleId="FootnoteCharacters">
    <w:name w:val="Footnote Characters"/>
    <w:uiPriority w:val="99"/>
    <w:qFormat/>
    <w:rsid w:val="00b65a34"/>
    <w:rPr>
      <w:rFonts w:cs="Times New Roman"/>
      <w:vertAlign w:val="superscript"/>
    </w:rPr>
  </w:style>
  <w:style w:type="character" w:styleId="Iceouttxt" w:customStyle="1">
    <w:name w:val="iceouttxt"/>
    <w:uiPriority w:val="99"/>
    <w:qFormat/>
    <w:rsid w:val="00b65a34"/>
    <w:rPr/>
  </w:style>
  <w:style w:type="character" w:styleId="33" w:customStyle="1">
    <w:name w:val="Основной текст с отступом 3 Знак"/>
    <w:basedOn w:val="DefaultParagraphFont"/>
    <w:link w:val="33"/>
    <w:qFormat/>
    <w:rsid w:val="00b65a34"/>
    <w:rPr>
      <w:sz w:val="16"/>
      <w:szCs w:val="16"/>
    </w:rPr>
  </w:style>
  <w:style w:type="character" w:styleId="Pagenumber">
    <w:name w:val="page number"/>
    <w:basedOn w:val="DefaultParagraphFont"/>
    <w:qFormat/>
    <w:rsid w:val="00b65a34"/>
    <w:rPr/>
  </w:style>
  <w:style w:type="character" w:styleId="Style20" w:customStyle="1">
    <w:name w:val="Название Знак"/>
    <w:basedOn w:val="DefaultParagraphFont"/>
    <w:link w:val="af7"/>
    <w:qFormat/>
    <w:rsid w:val="00b65a34"/>
    <w:rPr>
      <w:b/>
      <w:bCs/>
      <w:sz w:val="24"/>
      <w:szCs w:val="24"/>
    </w:rPr>
  </w:style>
  <w:style w:type="character" w:styleId="Style21" w:customStyle="1">
    <w:name w:val="Цветовое выделение"/>
    <w:qFormat/>
    <w:rsid w:val="00b65a34"/>
    <w:rPr>
      <w:b/>
      <w:bCs/>
      <w:color w:val="000080"/>
    </w:rPr>
  </w:style>
  <w:style w:type="character" w:styleId="Style22" w:customStyle="1">
    <w:name w:val="Гипертекстовая ссылка"/>
    <w:basedOn w:val="Style21"/>
    <w:qFormat/>
    <w:rsid w:val="00b65a34"/>
    <w:rPr>
      <w:color w:val="008000"/>
    </w:rPr>
  </w:style>
  <w:style w:type="character" w:styleId="ConsNonformat" w:customStyle="1">
    <w:name w:val="ConsNonformat Знак"/>
    <w:link w:val="ConsNonformat"/>
    <w:qFormat/>
    <w:rsid w:val="00b65a34"/>
    <w:rPr>
      <w:rFonts w:ascii="Courier New" w:hAnsi="Courier New" w:cs="Courier New"/>
      <w:sz w:val="22"/>
      <w:szCs w:val="22"/>
    </w:rPr>
  </w:style>
  <w:style w:type="character" w:styleId="Strong">
    <w:name w:val="Strong"/>
    <w:qFormat/>
    <w:rsid w:val="00b65a34"/>
    <w:rPr>
      <w:rFonts w:cs="Times New Roman"/>
      <w:b/>
      <w:bCs/>
    </w:rPr>
  </w:style>
  <w:style w:type="character" w:styleId="FontStyle14" w:customStyle="1">
    <w:name w:val="Font Style14"/>
    <w:basedOn w:val="DefaultParagraphFont"/>
    <w:qFormat/>
    <w:rsid w:val="00b65a34"/>
    <w:rPr>
      <w:rFonts w:ascii="Times New Roman" w:hAnsi="Times New Roman" w:cs="Times New Roman"/>
      <w:sz w:val="26"/>
      <w:szCs w:val="26"/>
    </w:rPr>
  </w:style>
  <w:style w:type="character" w:styleId="FontStyle50" w:customStyle="1">
    <w:name w:val="Font Style50"/>
    <w:basedOn w:val="DefaultParagraphFont"/>
    <w:qFormat/>
    <w:rsid w:val="00b65a34"/>
    <w:rPr>
      <w:rFonts w:ascii="Times New Roman" w:hAnsi="Times New Roman" w:cs="Times New Roman"/>
      <w:b/>
      <w:bCs/>
      <w:sz w:val="14"/>
      <w:szCs w:val="14"/>
    </w:rPr>
  </w:style>
  <w:style w:type="character" w:styleId="12" w:customStyle="1">
    <w:name w:val="Сильное выделение1"/>
    <w:basedOn w:val="DefaultParagraphFont"/>
    <w:qFormat/>
    <w:rsid w:val="00b65a34"/>
    <w:rPr>
      <w:rFonts w:cs="Times New Roman"/>
      <w:b/>
    </w:rPr>
  </w:style>
  <w:style w:type="character" w:styleId="HTML" w:customStyle="1">
    <w:name w:val="Стандартный HTML Знак"/>
    <w:basedOn w:val="DefaultParagraphFont"/>
    <w:link w:val="HTML1"/>
    <w:uiPriority w:val="99"/>
    <w:semiHidden/>
    <w:qFormat/>
    <w:rsid w:val="00b65a34"/>
    <w:rPr>
      <w:rFonts w:ascii="Consolas" w:hAnsi="Consolas"/>
      <w:sz w:val="22"/>
      <w:szCs w:val="22"/>
      <w:lang w:eastAsia="en-US"/>
    </w:rPr>
  </w:style>
  <w:style w:type="character" w:styleId="Docreferences" w:customStyle="1">
    <w:name w:val="doc__references"/>
    <w:basedOn w:val="DefaultParagraphFont"/>
    <w:qFormat/>
    <w:rsid w:val="00b65a34"/>
    <w:rPr>
      <w:vanish w:val="false"/>
    </w:rPr>
  </w:style>
  <w:style w:type="character" w:styleId="13" w:customStyle="1">
    <w:name w:val="Просмотренная гиперссылка1"/>
    <w:basedOn w:val="DefaultParagraphFont"/>
    <w:uiPriority w:val="99"/>
    <w:semiHidden/>
    <w:unhideWhenUsed/>
    <w:qFormat/>
    <w:rsid w:val="00b65a34"/>
    <w:rPr>
      <w:color w:val="800080"/>
      <w:u w:val="single"/>
    </w:rPr>
  </w:style>
  <w:style w:type="character" w:styleId="Docuntypedname" w:customStyle="1">
    <w:name w:val="doc__untyped-name"/>
    <w:basedOn w:val="DefaultParagraphFont"/>
    <w:qFormat/>
    <w:rsid w:val="00b65a34"/>
    <w:rPr/>
  </w:style>
  <w:style w:type="character" w:styleId="Docuntypednumber" w:customStyle="1">
    <w:name w:val="doc__untyped-number"/>
    <w:basedOn w:val="DefaultParagraphFont"/>
    <w:qFormat/>
    <w:rsid w:val="00b65a34"/>
    <w:rPr/>
  </w:style>
  <w:style w:type="character" w:styleId="Docnotenumber" w:customStyle="1">
    <w:name w:val="doc__note-number"/>
    <w:basedOn w:val="DefaultParagraphFont"/>
    <w:qFormat/>
    <w:rsid w:val="00b65a34"/>
    <w:rPr/>
  </w:style>
  <w:style w:type="character" w:styleId="Docnotetext" w:customStyle="1">
    <w:name w:val="doc__note-text"/>
    <w:basedOn w:val="DefaultParagraphFont"/>
    <w:qFormat/>
    <w:rsid w:val="00b65a34"/>
    <w:rPr/>
  </w:style>
  <w:style w:type="character" w:styleId="Docsupplementnumber" w:customStyle="1">
    <w:name w:val="doc__supplement-number"/>
    <w:basedOn w:val="DefaultParagraphFont"/>
    <w:qFormat/>
    <w:rsid w:val="00b65a34"/>
    <w:rPr/>
  </w:style>
  <w:style w:type="character" w:styleId="Docsupplementname" w:customStyle="1">
    <w:name w:val="doc__supplement-name"/>
    <w:basedOn w:val="DefaultParagraphFont"/>
    <w:qFormat/>
    <w:rsid w:val="00b65a34"/>
    <w:rPr/>
  </w:style>
  <w:style w:type="character" w:styleId="Docsectionnumber" w:customStyle="1">
    <w:name w:val="doc__section-number"/>
    <w:basedOn w:val="DefaultParagraphFont"/>
    <w:qFormat/>
    <w:rsid w:val="00b65a34"/>
    <w:rPr/>
  </w:style>
  <w:style w:type="character" w:styleId="Docsectionname1" w:customStyle="1">
    <w:name w:val="doc__section-name1"/>
    <w:basedOn w:val="DefaultParagraphFont"/>
    <w:qFormat/>
    <w:rsid w:val="00b65a34"/>
    <w:rPr>
      <w:rFonts w:ascii="Georgia" w:hAnsi="Georgia"/>
      <w:i/>
      <w:iCs/>
    </w:rPr>
  </w:style>
  <w:style w:type="character" w:styleId="HTML1" w:customStyle="1">
    <w:name w:val="Стандартный HTML Знак1"/>
    <w:basedOn w:val="DefaultParagraphFont"/>
    <w:link w:val="HTML"/>
    <w:uiPriority w:val="99"/>
    <w:qFormat/>
    <w:rsid w:val="00b65a34"/>
    <w:rPr>
      <w:rFonts w:ascii="Consolas" w:hAnsi="Consolas"/>
    </w:rPr>
  </w:style>
  <w:style w:type="character" w:styleId="Style23">
    <w:name w:val="Посещённая гиперссылка"/>
    <w:basedOn w:val="DefaultParagraphFont"/>
    <w:uiPriority w:val="99"/>
    <w:unhideWhenUsed/>
    <w:rsid w:val="00b65a34"/>
    <w:rPr>
      <w:color w:val="800080"/>
      <w:u w:val="single"/>
    </w:rPr>
  </w:style>
  <w:style w:type="character" w:styleId="Fill" w:customStyle="1">
    <w:name w:val="fill"/>
    <w:basedOn w:val="DefaultParagraphFont"/>
    <w:qFormat/>
    <w:rsid w:val="00b65a34"/>
    <w:rPr>
      <w:b/>
      <w:bCs/>
      <w:i/>
      <w:iCs/>
      <w:color w:val="FF0000"/>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c"/>
    <w:uiPriority w:val="99"/>
    <w:rsid w:val="00b65a34"/>
    <w:pPr>
      <w:ind w:right="4805" w:hanging="0"/>
    </w:pPr>
    <w:rPr>
      <w:rFonts w:ascii="Times New Roman" w:hAnsi="Times New Roman" w:eastAsia="Times New Roman" w:cs="Times New Roman"/>
      <w:bCs/>
      <w:color w:val="auto"/>
      <w:sz w:val="26"/>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NoSpacing">
    <w:name w:val="No Spacing"/>
    <w:uiPriority w:val="1"/>
    <w:qFormat/>
    <w:rsid w:val="00102e31"/>
    <w:pPr>
      <w:widowControl/>
      <w:bidi w:val="0"/>
      <w:spacing w:before="0" w:after="0"/>
      <w:jc w:val="left"/>
    </w:pPr>
    <w:rPr>
      <w:rFonts w:ascii="Calibri" w:hAnsi="Calibri" w:eastAsia="Calibri" w:cs="Times New Roman"/>
      <w:color w:val="auto"/>
      <w:kern w:val="0"/>
      <w:sz w:val="22"/>
      <w:szCs w:val="22"/>
      <w:lang w:val="ru-RU" w:eastAsia="en-US" w:bidi="ar-SA"/>
    </w:rPr>
  </w:style>
  <w:style w:type="paragraph" w:styleId="ConsPlusNormal" w:customStyle="1">
    <w:name w:val="ConsPlusNormal"/>
    <w:qFormat/>
    <w:rsid w:val="00963822"/>
    <w:pPr>
      <w:widowControl w:val="false"/>
      <w:bidi w:val="0"/>
      <w:spacing w:before="0" w:after="0"/>
      <w:jc w:val="left"/>
    </w:pPr>
    <w:rPr>
      <w:rFonts w:ascii="Arial" w:hAnsi="Arial" w:eastAsia="Times New Roman" w:cs="Arial"/>
      <w:color w:val="auto"/>
      <w:kern w:val="0"/>
      <w:sz w:val="24"/>
      <w:szCs w:val="20"/>
      <w:lang w:val="ru-RU" w:eastAsia="ru-RU" w:bidi="ar-SA"/>
    </w:rPr>
  </w:style>
  <w:style w:type="paragraph" w:styleId="Style29">
    <w:name w:val="Верхний и нижний колонтитулы"/>
    <w:basedOn w:val="Normal"/>
    <w:qFormat/>
    <w:pPr/>
    <w:rPr/>
  </w:style>
  <w:style w:type="paragraph" w:styleId="Style30">
    <w:name w:val="Header"/>
    <w:basedOn w:val="Normal"/>
    <w:link w:val="a5"/>
    <w:uiPriority w:val="99"/>
    <w:rsid w:val="00963822"/>
    <w:pPr>
      <w:tabs>
        <w:tab w:val="clear" w:pos="708"/>
        <w:tab w:val="center" w:pos="4677" w:leader="none"/>
        <w:tab w:val="right" w:pos="9355" w:leader="none"/>
      </w:tabs>
    </w:pPr>
    <w:rPr>
      <w:rFonts w:cs="Times New Roman"/>
    </w:rPr>
  </w:style>
  <w:style w:type="paragraph" w:styleId="Style31">
    <w:name w:val="Footer"/>
    <w:basedOn w:val="Normal"/>
    <w:link w:val="a7"/>
    <w:uiPriority w:val="99"/>
    <w:rsid w:val="00963822"/>
    <w:pPr>
      <w:tabs>
        <w:tab w:val="clear" w:pos="708"/>
        <w:tab w:val="center" w:pos="4677" w:leader="none"/>
        <w:tab w:val="right" w:pos="9355" w:leader="none"/>
      </w:tabs>
    </w:pPr>
    <w:rPr>
      <w:rFonts w:cs="Times New Roman"/>
    </w:rPr>
  </w:style>
  <w:style w:type="paragraph" w:styleId="ConsPlusNonformat" w:customStyle="1">
    <w:name w:val="ConsPlusNonformat"/>
    <w:qFormat/>
    <w:rsid w:val="00e01baf"/>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PlusTitle" w:customStyle="1">
    <w:name w:val="ConsPlusTitle"/>
    <w:qFormat/>
    <w:rsid w:val="00e01baf"/>
    <w:pPr>
      <w:widowControl w:val="false"/>
      <w:bidi w:val="0"/>
      <w:spacing w:before="0" w:after="0"/>
      <w:jc w:val="left"/>
    </w:pPr>
    <w:rPr>
      <w:rFonts w:ascii="Arial" w:hAnsi="Arial" w:eastAsia="Times New Roman" w:cs="Arial"/>
      <w:b/>
      <w:bCs/>
      <w:color w:val="auto"/>
      <w:kern w:val="0"/>
      <w:sz w:val="16"/>
      <w:szCs w:val="16"/>
      <w:lang w:val="ru-RU" w:eastAsia="ru-RU" w:bidi="ar-SA"/>
    </w:rPr>
  </w:style>
  <w:style w:type="paragraph" w:styleId="ConsPlusCell" w:customStyle="1">
    <w:name w:val="ConsPlusCell"/>
    <w:qFormat/>
    <w:rsid w:val="00e01baf"/>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ConsPlusDocList" w:customStyle="1">
    <w:name w:val="ConsPlusDocList"/>
    <w:uiPriority w:val="99"/>
    <w:qFormat/>
    <w:rsid w:val="00e01baf"/>
    <w:pPr>
      <w:widowControl w:val="false"/>
      <w:bidi w:val="0"/>
      <w:spacing w:before="0" w:after="0"/>
      <w:jc w:val="left"/>
    </w:pPr>
    <w:rPr>
      <w:rFonts w:ascii="Tahoma" w:hAnsi="Tahoma" w:eastAsia="Times New Roman" w:cs="Tahoma"/>
      <w:color w:val="auto"/>
      <w:kern w:val="0"/>
      <w:sz w:val="18"/>
      <w:szCs w:val="18"/>
      <w:lang w:val="ru-RU" w:eastAsia="ru-RU" w:bidi="ar-SA"/>
    </w:rPr>
  </w:style>
  <w:style w:type="paragraph" w:styleId="ConsPlusTitlePage" w:customStyle="1">
    <w:name w:val="ConsPlusTitlePage"/>
    <w:uiPriority w:val="99"/>
    <w:qFormat/>
    <w:rsid w:val="00e01baf"/>
    <w:pPr>
      <w:widowControl w:val="false"/>
      <w:bidi w:val="0"/>
      <w:spacing w:before="0" w:after="0"/>
      <w:jc w:val="left"/>
    </w:pPr>
    <w:rPr>
      <w:rFonts w:ascii="Tahoma" w:hAnsi="Tahoma" w:eastAsia="Times New Roman" w:cs="Tahoma"/>
      <w:color w:val="auto"/>
      <w:kern w:val="0"/>
      <w:sz w:val="24"/>
      <w:szCs w:val="20"/>
      <w:lang w:val="ru-RU" w:eastAsia="ru-RU" w:bidi="ar-SA"/>
    </w:rPr>
  </w:style>
  <w:style w:type="paragraph" w:styleId="ConsPlusJurTerm" w:customStyle="1">
    <w:name w:val="ConsPlusJurTerm"/>
    <w:uiPriority w:val="99"/>
    <w:qFormat/>
    <w:rsid w:val="00e01baf"/>
    <w:pPr>
      <w:widowControl w:val="false"/>
      <w:bidi w:val="0"/>
      <w:spacing w:before="0" w:after="0"/>
      <w:jc w:val="left"/>
    </w:pPr>
    <w:rPr>
      <w:rFonts w:ascii="Arial" w:hAnsi="Arial" w:eastAsia="Times New Roman" w:cs="Arial"/>
      <w:color w:val="auto"/>
      <w:kern w:val="0"/>
      <w:sz w:val="24"/>
      <w:szCs w:val="20"/>
      <w:lang w:val="ru-RU" w:eastAsia="ru-RU" w:bidi="ar-SA"/>
    </w:rPr>
  </w:style>
  <w:style w:type="paragraph" w:styleId="BalloonText">
    <w:name w:val="Balloon Text"/>
    <w:basedOn w:val="Normal"/>
    <w:link w:val="a9"/>
    <w:uiPriority w:val="99"/>
    <w:qFormat/>
    <w:rsid w:val="00714fe2"/>
    <w:pPr/>
    <w:rPr>
      <w:rFonts w:ascii="Tahoma" w:hAnsi="Tahoma" w:cs="Tahoma"/>
      <w:sz w:val="16"/>
      <w:szCs w:val="16"/>
    </w:rPr>
  </w:style>
  <w:style w:type="paragraph" w:styleId="Style32">
    <w:name w:val="Body Text Indent"/>
    <w:basedOn w:val="Normal"/>
    <w:link w:val="ae"/>
    <w:rsid w:val="00b65a34"/>
    <w:pPr>
      <w:ind w:firstLine="720"/>
      <w:jc w:val="both"/>
    </w:pPr>
    <w:rPr>
      <w:rFonts w:ascii="Times New Roman" w:hAnsi="Times New Roman" w:eastAsia="Times New Roman" w:cs="Times New Roman"/>
      <w:color w:val="auto"/>
      <w:sz w:val="26"/>
      <w:szCs w:val="26"/>
    </w:rPr>
  </w:style>
  <w:style w:type="paragraph" w:styleId="BodyText3">
    <w:name w:val="Body Text 3"/>
    <w:basedOn w:val="Normal"/>
    <w:link w:val="32"/>
    <w:unhideWhenUsed/>
    <w:qFormat/>
    <w:rsid w:val="00b65a34"/>
    <w:pPr>
      <w:spacing w:before="0" w:after="120"/>
    </w:pPr>
    <w:rPr>
      <w:rFonts w:ascii="Times New Roman" w:hAnsi="Times New Roman" w:eastAsia="Times New Roman" w:cs="Times New Roman"/>
      <w:color w:val="auto"/>
      <w:sz w:val="16"/>
      <w:szCs w:val="16"/>
    </w:rPr>
  </w:style>
  <w:style w:type="paragraph" w:styleId="PlainText">
    <w:name w:val="Plain Text"/>
    <w:basedOn w:val="Normal"/>
    <w:link w:val="af0"/>
    <w:qFormat/>
    <w:rsid w:val="00b65a34"/>
    <w:pPr/>
    <w:rPr>
      <w:rFonts w:ascii="Courier New" w:hAnsi="Courier New" w:eastAsia="Times New Roman" w:cs="Courier New"/>
      <w:color w:val="auto"/>
      <w:sz w:val="20"/>
      <w:szCs w:val="20"/>
    </w:rPr>
  </w:style>
  <w:style w:type="paragraph" w:styleId="ListParagraph">
    <w:name w:val="List Paragraph"/>
    <w:basedOn w:val="Normal"/>
    <w:uiPriority w:val="34"/>
    <w:qFormat/>
    <w:rsid w:val="00b65a34"/>
    <w:pPr>
      <w:spacing w:before="0" w:after="0"/>
      <w:ind w:left="720" w:hanging="0"/>
      <w:contextualSpacing/>
    </w:pPr>
    <w:rPr>
      <w:rFonts w:ascii="Times New Roman" w:hAnsi="Times New Roman" w:eastAsia="Times New Roman" w:cs="Times New Roman"/>
      <w:color w:val="auto"/>
    </w:rPr>
  </w:style>
  <w:style w:type="paragraph" w:styleId="14" w:customStyle="1">
    <w:name w:val="Абзац списка1"/>
    <w:basedOn w:val="Normal"/>
    <w:qFormat/>
    <w:rsid w:val="00b65a34"/>
    <w:pPr>
      <w:spacing w:lineRule="auto" w:line="276" w:before="0" w:after="200"/>
      <w:ind w:left="720" w:hanging="0"/>
      <w:contextualSpacing/>
    </w:pPr>
    <w:rPr>
      <w:rFonts w:ascii="Calibri" w:hAnsi="Calibri" w:eastAsia="Times New Roman" w:cs="Times New Roman"/>
      <w:color w:val="auto"/>
      <w:sz w:val="22"/>
      <w:szCs w:val="22"/>
      <w:lang w:eastAsia="en-US"/>
    </w:rPr>
  </w:style>
  <w:style w:type="paragraph" w:styleId="BodyText2">
    <w:name w:val="Body Text 2"/>
    <w:basedOn w:val="Normal"/>
    <w:link w:val="22"/>
    <w:unhideWhenUsed/>
    <w:qFormat/>
    <w:rsid w:val="00b65a34"/>
    <w:pPr>
      <w:spacing w:lineRule="auto" w:line="480" w:before="0" w:after="120"/>
    </w:pPr>
    <w:rPr>
      <w:rFonts w:ascii="Times New Roman" w:hAnsi="Times New Roman" w:eastAsia="Times New Roman" w:cs="Times New Roman"/>
      <w:color w:val="auto"/>
    </w:rPr>
  </w:style>
  <w:style w:type="paragraph" w:styleId="BodyTextIndent2">
    <w:name w:val="Body Text Indent 2"/>
    <w:basedOn w:val="Normal"/>
    <w:link w:val="24"/>
    <w:qFormat/>
    <w:rsid w:val="00b65a34"/>
    <w:pPr>
      <w:spacing w:lineRule="auto" w:line="480" w:before="0" w:after="120"/>
      <w:ind w:left="283" w:hanging="0"/>
    </w:pPr>
    <w:rPr>
      <w:rFonts w:ascii="Times New Roman" w:hAnsi="Times New Roman" w:eastAsia="Times New Roman" w:cs="Times New Roman"/>
      <w:color w:val="auto"/>
    </w:rPr>
  </w:style>
  <w:style w:type="paragraph" w:styleId="Style33">
    <w:name w:val="Footnote Text"/>
    <w:basedOn w:val="Normal"/>
    <w:link w:val="af3"/>
    <w:uiPriority w:val="99"/>
    <w:rsid w:val="00b65a34"/>
    <w:pPr/>
    <w:rPr>
      <w:rFonts w:ascii="Times New Roman" w:hAnsi="Times New Roman" w:eastAsia="Times New Roman" w:cs="Times New Roman"/>
      <w:color w:val="auto"/>
      <w:sz w:val="20"/>
      <w:szCs w:val="20"/>
    </w:rPr>
  </w:style>
  <w:style w:type="paragraph" w:styleId="BodyTextIndent3">
    <w:name w:val="Body Text Indent 3"/>
    <w:basedOn w:val="Normal"/>
    <w:link w:val="34"/>
    <w:qFormat/>
    <w:rsid w:val="00b65a34"/>
    <w:pPr>
      <w:spacing w:before="0" w:after="120"/>
      <w:ind w:left="283" w:hanging="0"/>
    </w:pPr>
    <w:rPr>
      <w:rFonts w:ascii="Times New Roman" w:hAnsi="Times New Roman" w:eastAsia="Times New Roman" w:cs="Times New Roman"/>
      <w:color w:val="auto"/>
      <w:sz w:val="16"/>
      <w:szCs w:val="16"/>
    </w:rPr>
  </w:style>
  <w:style w:type="paragraph" w:styleId="Xl52" w:customStyle="1">
    <w:name w:val="xl52"/>
    <w:basedOn w:val="Normal"/>
    <w:qFormat/>
    <w:rsid w:val="00b65a34"/>
    <w:pPr>
      <w:spacing w:beforeAutospacing="1" w:afterAutospacing="1"/>
      <w:jc w:val="center"/>
    </w:pPr>
    <w:rPr>
      <w:rFonts w:ascii="Times New Roman" w:hAnsi="Times New Roman" w:eastAsia="Times New Roman" w:cs="Times New Roman"/>
      <w:b/>
      <w:bCs/>
      <w:color w:val="auto"/>
    </w:rPr>
  </w:style>
  <w:style w:type="paragraph" w:styleId="Xl61" w:customStyle="1">
    <w:name w:val="xl61"/>
    <w:basedOn w:val="Normal"/>
    <w:qFormat/>
    <w:rsid w:val="00b65a34"/>
    <w:pPr>
      <w:spacing w:beforeAutospacing="1" w:afterAutospacing="1"/>
      <w:jc w:val="center"/>
    </w:pPr>
    <w:rPr>
      <w:rFonts w:ascii="Times New Roman" w:hAnsi="Times New Roman" w:eastAsia="Arial Unicode MS" w:cs="Times New Roman"/>
      <w:b/>
      <w:bCs/>
      <w:color w:val="auto"/>
      <w:sz w:val="26"/>
      <w:szCs w:val="26"/>
    </w:rPr>
  </w:style>
  <w:style w:type="paragraph" w:styleId="Style34">
    <w:name w:val="Title"/>
    <w:basedOn w:val="Normal"/>
    <w:link w:val="af8"/>
    <w:qFormat/>
    <w:rsid w:val="00b65a34"/>
    <w:pPr>
      <w:jc w:val="center"/>
    </w:pPr>
    <w:rPr>
      <w:rFonts w:ascii="Times New Roman" w:hAnsi="Times New Roman" w:eastAsia="Times New Roman" w:cs="Times New Roman"/>
      <w:b/>
      <w:bCs/>
      <w:color w:val="auto"/>
    </w:rPr>
  </w:style>
  <w:style w:type="paragraph" w:styleId="Xl24" w:customStyle="1">
    <w:name w:val="xl24"/>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25" w:customStyle="1">
    <w:name w:val="xl25"/>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color w:val="auto"/>
    </w:rPr>
  </w:style>
  <w:style w:type="paragraph" w:styleId="Xl26" w:customStyle="1">
    <w:name w:val="xl26"/>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27" w:customStyle="1">
    <w:name w:val="xl27"/>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28" w:customStyle="1">
    <w:name w:val="xl28"/>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i/>
      <w:iCs/>
      <w:color w:val="auto"/>
    </w:rPr>
  </w:style>
  <w:style w:type="paragraph" w:styleId="Xl29" w:customStyle="1">
    <w:name w:val="xl29"/>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30" w:customStyle="1">
    <w:name w:val="xl30"/>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31" w:customStyle="1">
    <w:name w:val="xl31"/>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32" w:customStyle="1">
    <w:name w:val="xl32"/>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33" w:customStyle="1">
    <w:name w:val="xl33"/>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34" w:customStyle="1">
    <w:name w:val="xl34"/>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35" w:customStyle="1">
    <w:name w:val="xl35"/>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i/>
      <w:iCs/>
      <w:color w:val="auto"/>
    </w:rPr>
  </w:style>
  <w:style w:type="paragraph" w:styleId="Xl36" w:customStyle="1">
    <w:name w:val="xl36"/>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i/>
      <w:iCs/>
      <w:color w:val="auto"/>
    </w:rPr>
  </w:style>
  <w:style w:type="paragraph" w:styleId="Xl37" w:customStyle="1">
    <w:name w:val="xl37"/>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color w:val="auto"/>
    </w:rPr>
  </w:style>
  <w:style w:type="paragraph" w:styleId="Xl38" w:customStyle="1">
    <w:name w:val="xl38"/>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color w:val="auto"/>
    </w:rPr>
  </w:style>
  <w:style w:type="paragraph" w:styleId="Xl39" w:customStyle="1">
    <w:name w:val="xl39"/>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color w:val="auto"/>
    </w:rPr>
  </w:style>
  <w:style w:type="paragraph" w:styleId="Xl40" w:customStyle="1">
    <w:name w:val="xl40"/>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rPr>
  </w:style>
  <w:style w:type="paragraph" w:styleId="Xl41" w:customStyle="1">
    <w:name w:val="xl41"/>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rPr>
  </w:style>
  <w:style w:type="paragraph" w:styleId="Xl42" w:customStyle="1">
    <w:name w:val="xl42"/>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i/>
      <w:iCs/>
    </w:rPr>
  </w:style>
  <w:style w:type="paragraph" w:styleId="Xl43" w:customStyle="1">
    <w:name w:val="xl43"/>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rPr>
  </w:style>
  <w:style w:type="paragraph" w:styleId="Xl44" w:customStyle="1">
    <w:name w:val="xl44"/>
    <w:basedOn w:val="Normal"/>
    <w:qFormat/>
    <w:rsid w:val="00b65a34"/>
    <w:pPr>
      <w:pBdr>
        <w:top w:val="single" w:sz="4" w:space="0" w:color="000000"/>
        <w:left w:val="single" w:sz="4" w:space="0" w:color="000000"/>
        <w:bottom w:val="single" w:sz="4" w:space="0" w:color="000000"/>
      </w:pBdr>
      <w:spacing w:beforeAutospacing="1" w:afterAutospacing="1"/>
      <w:jc w:val="center"/>
    </w:pPr>
    <w:rPr>
      <w:rFonts w:ascii="Times New Roman" w:hAnsi="Times New Roman" w:eastAsia="Times New Roman" w:cs="Times New Roman"/>
      <w:color w:val="auto"/>
    </w:rPr>
  </w:style>
  <w:style w:type="paragraph" w:styleId="Xl45" w:customStyle="1">
    <w:name w:val="xl45"/>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color w:val="auto"/>
    </w:rPr>
  </w:style>
  <w:style w:type="paragraph" w:styleId="Xl46" w:customStyle="1">
    <w:name w:val="xl46"/>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rPr>
  </w:style>
  <w:style w:type="paragraph" w:styleId="Xl47" w:customStyle="1">
    <w:name w:val="xl47"/>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color w:val="auto"/>
    </w:rPr>
  </w:style>
  <w:style w:type="paragraph" w:styleId="Xl48" w:customStyle="1">
    <w:name w:val="xl48"/>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i/>
      <w:iCs/>
      <w:color w:val="auto"/>
    </w:rPr>
  </w:style>
  <w:style w:type="paragraph" w:styleId="Xl49" w:customStyle="1">
    <w:name w:val="xl49"/>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color w:val="auto"/>
    </w:rPr>
  </w:style>
  <w:style w:type="paragraph" w:styleId="Xl50" w:customStyle="1">
    <w:name w:val="xl50"/>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i/>
      <w:iCs/>
      <w:color w:val="auto"/>
    </w:rPr>
  </w:style>
  <w:style w:type="paragraph" w:styleId="Xl51" w:customStyle="1">
    <w:name w:val="xl51"/>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i/>
      <w:iCs/>
    </w:rPr>
  </w:style>
  <w:style w:type="paragraph" w:styleId="Xl53" w:customStyle="1">
    <w:name w:val="xl53"/>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i/>
      <w:iCs/>
      <w:color w:val="auto"/>
    </w:rPr>
  </w:style>
  <w:style w:type="paragraph" w:styleId="Xl54" w:customStyle="1">
    <w:name w:val="xl54"/>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color w:val="auto"/>
    </w:rPr>
  </w:style>
  <w:style w:type="paragraph" w:styleId="Xl55" w:customStyle="1">
    <w:name w:val="xl55"/>
    <w:basedOn w:val="Normal"/>
    <w:qFormat/>
    <w:rsid w:val="00b65a34"/>
    <w:pPr>
      <w:pBdr>
        <w:top w:val="single" w:sz="4" w:space="0" w:color="000000"/>
        <w:left w:val="single" w:sz="4" w:space="0" w:color="000000"/>
        <w:bottom w:val="single" w:sz="4" w:space="0" w:color="000000"/>
      </w:pBdr>
      <w:spacing w:beforeAutospacing="1" w:afterAutospacing="1"/>
      <w:jc w:val="both"/>
    </w:pPr>
    <w:rPr>
      <w:rFonts w:ascii="Times New Roman" w:hAnsi="Times New Roman" w:eastAsia="Times New Roman" w:cs="Times New Roman"/>
      <w:color w:val="auto"/>
    </w:rPr>
  </w:style>
  <w:style w:type="paragraph" w:styleId="Xl56" w:customStyle="1">
    <w:name w:val="xl56"/>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color w:val="auto"/>
    </w:rPr>
  </w:style>
  <w:style w:type="paragraph" w:styleId="Xl57" w:customStyle="1">
    <w:name w:val="xl57"/>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color w:val="auto"/>
    </w:rPr>
  </w:style>
  <w:style w:type="paragraph" w:styleId="Xl58" w:customStyle="1">
    <w:name w:val="xl58"/>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b/>
      <w:bCs/>
      <w:i/>
      <w:iCs/>
      <w:color w:val="auto"/>
    </w:rPr>
  </w:style>
  <w:style w:type="paragraph" w:styleId="Xl59" w:customStyle="1">
    <w:name w:val="xl59"/>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color w:val="auto"/>
    </w:rPr>
  </w:style>
  <w:style w:type="paragraph" w:styleId="Xl60" w:customStyle="1">
    <w:name w:val="xl60"/>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i/>
      <w:iCs/>
      <w:color w:val="auto"/>
    </w:rPr>
  </w:style>
  <w:style w:type="paragraph" w:styleId="Xl62" w:customStyle="1">
    <w:name w:val="xl62"/>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color w:val="auto"/>
    </w:rPr>
  </w:style>
  <w:style w:type="paragraph" w:styleId="Xl63" w:customStyle="1">
    <w:name w:val="xl63"/>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i/>
      <w:iCs/>
      <w:color w:val="auto"/>
    </w:rPr>
  </w:style>
  <w:style w:type="paragraph" w:styleId="Xl64" w:customStyle="1">
    <w:name w:val="xl64"/>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b/>
      <w:bCs/>
      <w:color w:val="auto"/>
    </w:rPr>
  </w:style>
  <w:style w:type="paragraph" w:styleId="Xl65" w:customStyle="1">
    <w:name w:val="xl65"/>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66" w:customStyle="1">
    <w:name w:val="xl66"/>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67" w:customStyle="1">
    <w:name w:val="xl67"/>
    <w:basedOn w:val="Normal"/>
    <w:qFormat/>
    <w:rsid w:val="00b65a34"/>
    <w:pPr>
      <w:pBdr>
        <w:top w:val="single" w:sz="4" w:space="0" w:color="000000"/>
        <w:left w:val="single" w:sz="4" w:space="0" w:color="000000"/>
        <w:bottom w:val="single" w:sz="4" w:space="0" w:color="000000"/>
      </w:pBdr>
      <w:spacing w:beforeAutospacing="1" w:afterAutospacing="1"/>
    </w:pPr>
    <w:rPr>
      <w:rFonts w:ascii="Times New Roman" w:hAnsi="Times New Roman" w:eastAsia="Times New Roman" w:cs="Times New Roman"/>
      <w:i/>
      <w:iCs/>
      <w:color w:val="auto"/>
    </w:rPr>
  </w:style>
  <w:style w:type="paragraph" w:styleId="Xl68" w:customStyle="1">
    <w:name w:val="xl68"/>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69" w:customStyle="1">
    <w:name w:val="xl69"/>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center"/>
    </w:pPr>
    <w:rPr>
      <w:rFonts w:ascii="Times New Roman" w:hAnsi="Times New Roman" w:eastAsia="Times New Roman" w:cs="Times New Roman"/>
      <w:i/>
      <w:iCs/>
      <w:color w:val="auto"/>
    </w:rPr>
  </w:style>
  <w:style w:type="paragraph" w:styleId="Xl70" w:customStyle="1">
    <w:name w:val="xl70"/>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w:hAnsi="Times New Roman" w:eastAsia="Times New Roman" w:cs="Times New Roman"/>
      <w:b/>
      <w:bCs/>
      <w:color w:val="auto"/>
    </w:rPr>
  </w:style>
  <w:style w:type="paragraph" w:styleId="Xl71" w:customStyle="1">
    <w:name w:val="xl71"/>
    <w:basedOn w:val="Normal"/>
    <w:qFormat/>
    <w:rsid w:val="00b65a34"/>
    <w:pPr>
      <w:spacing w:beforeAutospacing="1" w:afterAutospacing="1"/>
      <w:jc w:val="center"/>
    </w:pPr>
    <w:rPr>
      <w:rFonts w:ascii="Times New Roman" w:hAnsi="Times New Roman" w:eastAsia="Times New Roman" w:cs="Times New Roman"/>
      <w:color w:val="auto"/>
    </w:rPr>
  </w:style>
  <w:style w:type="paragraph" w:styleId="Xl72" w:customStyle="1">
    <w:name w:val="xl72"/>
    <w:basedOn w:val="Normal"/>
    <w:qFormat/>
    <w:rsid w:val="00b65a34"/>
    <w:pPr>
      <w:spacing w:beforeAutospacing="1" w:afterAutospacing="1"/>
      <w:jc w:val="center"/>
    </w:pPr>
    <w:rPr>
      <w:rFonts w:ascii="Times New Roman" w:hAnsi="Times New Roman" w:eastAsia="Times New Roman" w:cs="Times New Roman"/>
      <w:b/>
      <w:bCs/>
      <w:color w:val="auto"/>
    </w:rPr>
  </w:style>
  <w:style w:type="paragraph" w:styleId="Xl73" w:customStyle="1">
    <w:name w:val="xl73"/>
    <w:basedOn w:val="Normal"/>
    <w:qFormat/>
    <w:rsid w:val="00b65a34"/>
    <w:pPr>
      <w:pBdr>
        <w:top w:val="single" w:sz="4" w:space="0" w:color="000000"/>
        <w:left w:val="single" w:sz="4" w:space="0" w:color="000000"/>
        <w:bottom w:val="single" w:sz="4" w:space="0" w:color="000000"/>
        <w:right w:val="single" w:sz="4" w:space="0" w:color="000000"/>
      </w:pBdr>
      <w:spacing w:beforeAutospacing="1" w:afterAutospacing="1"/>
      <w:jc w:val="right"/>
    </w:pPr>
    <w:rPr>
      <w:rFonts w:ascii="Times New Roman" w:hAnsi="Times New Roman" w:eastAsia="Times New Roman" w:cs="Times New Roman"/>
      <w:b/>
      <w:bCs/>
      <w:color w:val="auto"/>
    </w:rPr>
  </w:style>
  <w:style w:type="paragraph" w:styleId="Xl74" w:customStyle="1">
    <w:name w:val="xl74"/>
    <w:basedOn w:val="Normal"/>
    <w:qFormat/>
    <w:rsid w:val="00b65a34"/>
    <w:pPr>
      <w:spacing w:beforeAutospacing="1" w:afterAutospacing="1"/>
      <w:jc w:val="center"/>
    </w:pPr>
    <w:rPr>
      <w:rFonts w:ascii="Times New Roman" w:hAnsi="Times New Roman" w:eastAsia="Times New Roman" w:cs="Times New Roman"/>
      <w:color w:val="auto"/>
    </w:rPr>
  </w:style>
  <w:style w:type="paragraph" w:styleId="Style35" w:customStyle="1">
    <w:name w:val="Нормальный (таблица)"/>
    <w:basedOn w:val="Normal"/>
    <w:next w:val="Normal"/>
    <w:qFormat/>
    <w:rsid w:val="00b65a34"/>
    <w:pPr>
      <w:widowControl w:val="false"/>
      <w:jc w:val="both"/>
    </w:pPr>
    <w:rPr>
      <w:rFonts w:ascii="Arial" w:hAnsi="Arial" w:eastAsia="Times New Roman" w:cs="Times New Roman"/>
      <w:color w:val="auto"/>
    </w:rPr>
  </w:style>
  <w:style w:type="paragraph" w:styleId="Style36" w:customStyle="1">
    <w:name w:val="Таблицы (моноширинный)"/>
    <w:basedOn w:val="Normal"/>
    <w:next w:val="Normal"/>
    <w:qFormat/>
    <w:rsid w:val="00b65a34"/>
    <w:pPr>
      <w:widowControl w:val="false"/>
      <w:jc w:val="both"/>
    </w:pPr>
    <w:rPr>
      <w:rFonts w:ascii="Courier New" w:hAnsi="Courier New" w:eastAsia="Times New Roman" w:cs="Courier New"/>
      <w:color w:val="auto"/>
    </w:rPr>
  </w:style>
  <w:style w:type="paragraph" w:styleId="Style37" w:customStyle="1">
    <w:name w:val="Прижатый влево"/>
    <w:basedOn w:val="Normal"/>
    <w:next w:val="Normal"/>
    <w:qFormat/>
    <w:rsid w:val="00b65a34"/>
    <w:pPr>
      <w:widowControl w:val="false"/>
    </w:pPr>
    <w:rPr>
      <w:rFonts w:ascii="Arial" w:hAnsi="Arial" w:eastAsia="Times New Roman" w:cs="Times New Roman"/>
      <w:color w:val="auto"/>
    </w:rPr>
  </w:style>
  <w:style w:type="paragraph" w:styleId="Style38" w:customStyle="1">
    <w:name w:val="Тендерные данные"/>
    <w:basedOn w:val="Normal"/>
    <w:qFormat/>
    <w:rsid w:val="00b65a34"/>
    <w:pPr>
      <w:tabs>
        <w:tab w:val="clear" w:pos="708"/>
        <w:tab w:val="left" w:pos="1985" w:leader="none"/>
      </w:tabs>
      <w:spacing w:before="120" w:after="60"/>
      <w:jc w:val="both"/>
    </w:pPr>
    <w:rPr>
      <w:rFonts w:ascii="Times New Roman" w:hAnsi="Times New Roman" w:eastAsia="Times New Roman" w:cs="Times New Roman"/>
      <w:b/>
      <w:bCs/>
      <w:color w:val="auto"/>
    </w:rPr>
  </w:style>
  <w:style w:type="paragraph" w:styleId="Title1" w:customStyle="1">
    <w:name w:val="title1"/>
    <w:basedOn w:val="Normal"/>
    <w:qFormat/>
    <w:rsid w:val="00b65a34"/>
    <w:pPr>
      <w:spacing w:beforeAutospacing="1" w:afterAutospacing="1"/>
    </w:pPr>
    <w:rPr>
      <w:rFonts w:ascii="Times New Roman" w:hAnsi="Times New Roman" w:eastAsia="Times New Roman" w:cs="Times New Roman"/>
      <w:i/>
      <w:iCs/>
      <w:color w:val="auto"/>
    </w:rPr>
  </w:style>
  <w:style w:type="paragraph" w:styleId="ConsNormal" w:customStyle="1">
    <w:name w:val="ConsNormal"/>
    <w:qFormat/>
    <w:rsid w:val="00b65a34"/>
    <w:pPr>
      <w:widowControl/>
      <w:bidi w:val="0"/>
      <w:spacing w:before="0" w:after="0"/>
      <w:ind w:firstLine="720"/>
      <w:jc w:val="left"/>
    </w:pPr>
    <w:rPr>
      <w:rFonts w:ascii="Consultant" w:hAnsi="Consultant" w:eastAsia="Times New Roman" w:cs="Times New Roman"/>
      <w:color w:val="auto"/>
      <w:kern w:val="0"/>
      <w:sz w:val="24"/>
      <w:szCs w:val="20"/>
      <w:lang w:val="ru-RU" w:eastAsia="ru-RU" w:bidi="ar-SA"/>
    </w:rPr>
  </w:style>
  <w:style w:type="paragraph" w:styleId="Iauiue" w:customStyle="1">
    <w:name w:val="Iau?iue"/>
    <w:qFormat/>
    <w:rsid w:val="00b65a34"/>
    <w:pPr>
      <w:widowControl/>
      <w:overflowPunct w:val="false"/>
      <w:bidi w:val="0"/>
      <w:spacing w:before="0" w:after="0"/>
      <w:jc w:val="left"/>
      <w:textAlignment w:val="baseline"/>
    </w:pPr>
    <w:rPr>
      <w:rFonts w:ascii="Times New Roman" w:hAnsi="Times New Roman" w:eastAsia="Times New Roman" w:cs="Times New Roman"/>
      <w:color w:val="auto"/>
      <w:kern w:val="0"/>
      <w:sz w:val="24"/>
      <w:szCs w:val="20"/>
      <w:lang w:val="ru-RU" w:eastAsia="ru-RU" w:bidi="ar-SA"/>
    </w:rPr>
  </w:style>
  <w:style w:type="paragraph" w:styleId="ConsNonformat1" w:customStyle="1">
    <w:name w:val="ConsNonformat"/>
    <w:link w:val="ConsNonformat0"/>
    <w:qFormat/>
    <w:rsid w:val="00b65a34"/>
    <w:pPr>
      <w:widowControl w:val="false"/>
      <w:bidi w:val="0"/>
      <w:spacing w:before="0" w:after="0"/>
      <w:jc w:val="left"/>
    </w:pPr>
    <w:rPr>
      <w:rFonts w:ascii="Courier New" w:hAnsi="Courier New" w:eastAsia="Times New Roman" w:cs="Courier New"/>
      <w:color w:val="auto"/>
      <w:kern w:val="0"/>
      <w:sz w:val="22"/>
      <w:szCs w:val="22"/>
      <w:lang w:val="ru-RU" w:eastAsia="ru-RU" w:bidi="ar-SA"/>
    </w:rPr>
  </w:style>
  <w:style w:type="paragraph" w:styleId="15" w:customStyle="1">
    <w:name w:val="заголовок 1"/>
    <w:basedOn w:val="Normal"/>
    <w:next w:val="Normal"/>
    <w:qFormat/>
    <w:rsid w:val="00b65a34"/>
    <w:pPr>
      <w:keepNext w:val="true"/>
    </w:pPr>
    <w:rPr>
      <w:rFonts w:ascii="Times New Roman" w:hAnsi="Times New Roman" w:eastAsia="Times New Roman" w:cs="Times New Roman"/>
      <w:color w:val="auto"/>
    </w:rPr>
  </w:style>
  <w:style w:type="paragraph" w:styleId="Style39" w:customStyle="1">
    <w:name w:val="А_обычный"/>
    <w:basedOn w:val="Normal"/>
    <w:qFormat/>
    <w:rsid w:val="00b65a34"/>
    <w:pPr>
      <w:ind w:firstLine="709"/>
      <w:jc w:val="both"/>
    </w:pPr>
    <w:rPr>
      <w:rFonts w:ascii="Times New Roman" w:hAnsi="Times New Roman" w:eastAsia="Times New Roman" w:cs="Times New Roman"/>
      <w:color w:val="auto"/>
    </w:rPr>
  </w:style>
  <w:style w:type="paragraph" w:styleId="Default" w:customStyle="1">
    <w:name w:val="Default"/>
    <w:uiPriority w:val="99"/>
    <w:qFormat/>
    <w:rsid w:val="00b65a34"/>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16" w:customStyle="1">
    <w:name w:val="Знак Знак Знак1 Знак"/>
    <w:basedOn w:val="Normal"/>
    <w:qFormat/>
    <w:rsid w:val="00b65a34"/>
    <w:pPr>
      <w:spacing w:beforeAutospacing="1" w:afterAutospacing="1"/>
      <w:jc w:val="both"/>
    </w:pPr>
    <w:rPr>
      <w:rFonts w:ascii="Tahoma" w:hAnsi="Tahoma" w:eastAsia="Times New Roman" w:cs="Times New Roman"/>
      <w:color w:val="auto"/>
      <w:sz w:val="20"/>
      <w:szCs w:val="20"/>
      <w:lang w:val="en-US" w:eastAsia="en-US"/>
    </w:rPr>
  </w:style>
  <w:style w:type="paragraph" w:styleId="HTML11" w:customStyle="1">
    <w:name w:val="Стандартный HTML1"/>
    <w:basedOn w:val="Normal"/>
    <w:next w:val="HTMLPreformatted"/>
    <w:link w:val="HTML0"/>
    <w:uiPriority w:val="99"/>
    <w:semiHidden/>
    <w:unhideWhenUsed/>
    <w:qFormat/>
    <w:rsid w:val="00b65a3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nsolas" w:hAnsi="Consolas" w:eastAsia="Times New Roman" w:cs="Times New Roman"/>
      <w:color w:val="auto"/>
      <w:sz w:val="22"/>
      <w:szCs w:val="22"/>
      <w:lang w:eastAsia="en-US"/>
    </w:rPr>
  </w:style>
  <w:style w:type="paragraph" w:styleId="Contentblock" w:customStyle="1">
    <w:name w:val="content_block"/>
    <w:basedOn w:val="Normal"/>
    <w:qFormat/>
    <w:rsid w:val="00b65a34"/>
    <w:pPr>
      <w:spacing w:before="0" w:after="223"/>
      <w:ind w:right="357" w:hanging="0"/>
      <w:jc w:val="both"/>
    </w:pPr>
    <w:rPr>
      <w:rFonts w:ascii="Georgia" w:hAnsi="Georgia" w:eastAsia="Times New Roman" w:cs="Times New Roman"/>
      <w:color w:val="auto"/>
    </w:rPr>
  </w:style>
  <w:style w:type="paragraph" w:styleId="References" w:customStyle="1">
    <w:name w:val="references"/>
    <w:basedOn w:val="Normal"/>
    <w:qFormat/>
    <w:rsid w:val="00b65a34"/>
    <w:pPr>
      <w:spacing w:before="0" w:after="223"/>
      <w:jc w:val="both"/>
    </w:pPr>
    <w:rPr>
      <w:rFonts w:ascii="Times New Roman" w:hAnsi="Times New Roman" w:eastAsia="Times New Roman" w:cs="Times New Roman"/>
      <w:vanish/>
      <w:color w:val="auto"/>
    </w:rPr>
  </w:style>
  <w:style w:type="paragraph" w:styleId="17" w:customStyle="1">
    <w:name w:val="Нижний колонтитул1"/>
    <w:basedOn w:val="Normal"/>
    <w:qFormat/>
    <w:rsid w:val="00b65a34"/>
    <w:pPr>
      <w:spacing w:before="750" w:after="0"/>
      <w:jc w:val="both"/>
    </w:pPr>
    <w:rPr>
      <w:rFonts w:ascii="Arial" w:hAnsi="Arial" w:eastAsia="Times New Roman" w:cs="Arial"/>
      <w:color w:val="auto"/>
      <w:sz w:val="20"/>
      <w:szCs w:val="20"/>
    </w:rPr>
  </w:style>
  <w:style w:type="paragraph" w:styleId="Content" w:customStyle="1">
    <w:name w:val="content"/>
    <w:basedOn w:val="Normal"/>
    <w:qFormat/>
    <w:rsid w:val="00b65a34"/>
    <w:pPr>
      <w:spacing w:before="0" w:after="223"/>
      <w:jc w:val="both"/>
    </w:pPr>
    <w:rPr>
      <w:rFonts w:ascii="Times New Roman" w:hAnsi="Times New Roman" w:eastAsia="Times New Roman" w:cs="Times New Roman"/>
      <w:color w:val="auto"/>
    </w:rPr>
  </w:style>
  <w:style w:type="paragraph" w:styleId="Content1" w:customStyle="1">
    <w:name w:val="content1"/>
    <w:basedOn w:val="Normal"/>
    <w:qFormat/>
    <w:rsid w:val="00b65a34"/>
    <w:pPr>
      <w:spacing w:beforeAutospacing="1" w:afterAutospacing="1"/>
    </w:pPr>
    <w:rPr>
      <w:rFonts w:ascii="Times New Roman" w:hAnsi="Times New Roman" w:eastAsia="Times New Roman" w:cs="Times New Roman"/>
      <w:color w:val="auto"/>
      <w:sz w:val="21"/>
      <w:szCs w:val="21"/>
    </w:rPr>
  </w:style>
  <w:style w:type="paragraph" w:styleId="18" w:customStyle="1">
    <w:name w:val="Обычный (веб)1"/>
    <w:basedOn w:val="Normal"/>
    <w:next w:val="NormalWeb"/>
    <w:uiPriority w:val="99"/>
    <w:unhideWhenUsed/>
    <w:qFormat/>
    <w:rsid w:val="00b65a34"/>
    <w:pPr>
      <w:spacing w:before="0" w:after="223"/>
      <w:jc w:val="both"/>
    </w:pPr>
    <w:rPr>
      <w:rFonts w:ascii="Times New Roman" w:hAnsi="Times New Roman" w:eastAsia="Times New Roman" w:cs="Times New Roman"/>
      <w:color w:val="auto"/>
    </w:rPr>
  </w:style>
  <w:style w:type="paragraph" w:styleId="Aligncenter" w:customStyle="1">
    <w:name w:val="align-center"/>
    <w:basedOn w:val="Normal"/>
    <w:qFormat/>
    <w:rsid w:val="00b65a34"/>
    <w:pPr>
      <w:spacing w:before="0" w:after="223"/>
      <w:jc w:val="center"/>
    </w:pPr>
    <w:rPr>
      <w:rFonts w:ascii="Times New Roman" w:hAnsi="Times New Roman" w:eastAsia="Times New Roman" w:cs="Times New Roman"/>
      <w:color w:val="auto"/>
    </w:rPr>
  </w:style>
  <w:style w:type="paragraph" w:styleId="Alignright" w:customStyle="1">
    <w:name w:val="align-right"/>
    <w:basedOn w:val="Normal"/>
    <w:qFormat/>
    <w:rsid w:val="00b65a34"/>
    <w:pPr>
      <w:spacing w:before="0" w:after="223"/>
      <w:jc w:val="right"/>
    </w:pPr>
    <w:rPr>
      <w:rFonts w:ascii="Times New Roman" w:hAnsi="Times New Roman" w:eastAsia="Times New Roman" w:cs="Times New Roman"/>
      <w:color w:val="auto"/>
    </w:rPr>
  </w:style>
  <w:style w:type="paragraph" w:styleId="Alignleft" w:customStyle="1">
    <w:name w:val="align-left"/>
    <w:basedOn w:val="Normal"/>
    <w:qFormat/>
    <w:rsid w:val="00b65a34"/>
    <w:pPr>
      <w:spacing w:before="0" w:after="223"/>
    </w:pPr>
    <w:rPr>
      <w:rFonts w:ascii="Times New Roman" w:hAnsi="Times New Roman" w:eastAsia="Times New Roman" w:cs="Times New Roman"/>
      <w:color w:val="auto"/>
    </w:rPr>
  </w:style>
  <w:style w:type="paragraph" w:styleId="Docparttypetitle" w:customStyle="1">
    <w:name w:val="doc-part_type_title"/>
    <w:basedOn w:val="Normal"/>
    <w:qFormat/>
    <w:rsid w:val="00b65a34"/>
    <w:pPr>
      <w:pBdr>
        <w:bottom w:val="single" w:sz="6" w:space="29" w:color="E5E5E5"/>
      </w:pBdr>
      <w:spacing w:before="0" w:after="195"/>
      <w:jc w:val="both"/>
    </w:pPr>
    <w:rPr>
      <w:rFonts w:ascii="Times New Roman" w:hAnsi="Times New Roman" w:eastAsia="Times New Roman" w:cs="Times New Roman"/>
      <w:color w:val="auto"/>
    </w:rPr>
  </w:style>
  <w:style w:type="paragraph" w:styleId="Docprops" w:customStyle="1">
    <w:name w:val="doc__props"/>
    <w:basedOn w:val="Normal"/>
    <w:qFormat/>
    <w:rsid w:val="00b65a34"/>
    <w:pPr>
      <w:spacing w:before="0" w:after="223"/>
      <w:jc w:val="both"/>
    </w:pPr>
    <w:rPr>
      <w:rFonts w:ascii="Helvetica" w:hAnsi="Helvetica" w:eastAsia="Times New Roman" w:cs="Helvetica"/>
      <w:color w:val="auto"/>
      <w:sz w:val="20"/>
      <w:szCs w:val="20"/>
    </w:rPr>
  </w:style>
  <w:style w:type="paragraph" w:styleId="Doctype" w:customStyle="1">
    <w:name w:val="doc__type"/>
    <w:basedOn w:val="Normal"/>
    <w:qFormat/>
    <w:rsid w:val="00b65a34"/>
    <w:pPr>
      <w:spacing w:before="96" w:after="120"/>
      <w:jc w:val="both"/>
    </w:pPr>
    <w:rPr>
      <w:rFonts w:ascii="Helvetica" w:hAnsi="Helvetica" w:eastAsia="Times New Roman" w:cs="Helvetica"/>
      <w:caps/>
      <w:color w:val="auto"/>
      <w:spacing w:val="15"/>
      <w:sz w:val="15"/>
      <w:szCs w:val="15"/>
    </w:rPr>
  </w:style>
  <w:style w:type="paragraph" w:styleId="Docpart" w:customStyle="1">
    <w:name w:val="doc__part"/>
    <w:basedOn w:val="Normal"/>
    <w:qFormat/>
    <w:rsid w:val="00b65a34"/>
    <w:pPr>
      <w:spacing w:before="1228" w:after="997"/>
      <w:jc w:val="both"/>
    </w:pPr>
    <w:rPr>
      <w:rFonts w:ascii="Georgia" w:hAnsi="Georgia" w:eastAsia="Times New Roman" w:cs="Times New Roman"/>
      <w:caps/>
      <w:color w:val="auto"/>
      <w:spacing w:val="48"/>
      <w:sz w:val="39"/>
      <w:szCs w:val="39"/>
    </w:rPr>
  </w:style>
  <w:style w:type="paragraph" w:styleId="Docsection" w:customStyle="1">
    <w:name w:val="doc__section"/>
    <w:basedOn w:val="Normal"/>
    <w:qFormat/>
    <w:rsid w:val="00b65a34"/>
    <w:pPr>
      <w:spacing w:before="1140" w:after="797"/>
      <w:jc w:val="both"/>
    </w:pPr>
    <w:rPr>
      <w:rFonts w:ascii="Georgia" w:hAnsi="Georgia" w:eastAsia="Times New Roman" w:cs="Times New Roman"/>
      <w:color w:val="auto"/>
      <w:sz w:val="42"/>
      <w:szCs w:val="42"/>
    </w:rPr>
  </w:style>
  <w:style w:type="paragraph" w:styleId="Docsectionname" w:customStyle="1">
    <w:name w:val="doc__section-name"/>
    <w:basedOn w:val="Normal"/>
    <w:qFormat/>
    <w:rsid w:val="00b65a34"/>
    <w:pPr>
      <w:spacing w:before="0" w:after="223"/>
      <w:jc w:val="both"/>
    </w:pPr>
    <w:rPr>
      <w:rFonts w:ascii="Georgia" w:hAnsi="Georgia" w:eastAsia="Times New Roman" w:cs="Times New Roman"/>
      <w:i/>
      <w:iCs/>
      <w:color w:val="auto"/>
    </w:rPr>
  </w:style>
  <w:style w:type="paragraph" w:styleId="Docsubsection" w:customStyle="1">
    <w:name w:val="doc__subsection"/>
    <w:basedOn w:val="Normal"/>
    <w:qFormat/>
    <w:rsid w:val="00b65a34"/>
    <w:pPr>
      <w:spacing w:before="1070" w:after="420"/>
      <w:jc w:val="both"/>
    </w:pPr>
    <w:rPr>
      <w:rFonts w:ascii="Helvetica" w:hAnsi="Helvetica" w:eastAsia="Times New Roman" w:cs="Helvetica"/>
      <w:b/>
      <w:bCs/>
      <w:color w:val="auto"/>
      <w:spacing w:val="-15"/>
      <w:sz w:val="36"/>
      <w:szCs w:val="36"/>
    </w:rPr>
  </w:style>
  <w:style w:type="paragraph" w:styleId="Docchapter" w:customStyle="1">
    <w:name w:val="doc__chapter"/>
    <w:basedOn w:val="Normal"/>
    <w:qFormat/>
    <w:rsid w:val="00b65a34"/>
    <w:pPr>
      <w:spacing w:before="438" w:after="219"/>
      <w:jc w:val="both"/>
    </w:pPr>
    <w:rPr>
      <w:rFonts w:ascii="Georgia" w:hAnsi="Georgia" w:eastAsia="Times New Roman" w:cs="Times New Roman"/>
      <w:color w:val="auto"/>
      <w:sz w:val="35"/>
      <w:szCs w:val="35"/>
    </w:rPr>
  </w:style>
  <w:style w:type="paragraph" w:styleId="Docarticle" w:customStyle="1">
    <w:name w:val="doc__article"/>
    <w:basedOn w:val="Normal"/>
    <w:qFormat/>
    <w:rsid w:val="00b65a34"/>
    <w:pPr>
      <w:spacing w:before="300" w:after="30"/>
      <w:jc w:val="both"/>
    </w:pPr>
    <w:rPr>
      <w:rFonts w:ascii="Helvetica" w:hAnsi="Helvetica" w:eastAsia="Times New Roman" w:cs="Helvetica"/>
      <w:b/>
      <w:bCs/>
      <w:color w:val="auto"/>
    </w:rPr>
  </w:style>
  <w:style w:type="paragraph" w:styleId="Docparagraph" w:customStyle="1">
    <w:name w:val="doc__paragraph"/>
    <w:basedOn w:val="Normal"/>
    <w:qFormat/>
    <w:rsid w:val="00b65a34"/>
    <w:pPr>
      <w:spacing w:before="240" w:after="42"/>
      <w:jc w:val="both"/>
    </w:pPr>
    <w:rPr>
      <w:rFonts w:ascii="Georgia" w:hAnsi="Georgia" w:eastAsia="Times New Roman" w:cs="Times New Roman"/>
      <w:color w:val="auto"/>
      <w:sz w:val="35"/>
      <w:szCs w:val="35"/>
    </w:rPr>
  </w:style>
  <w:style w:type="paragraph" w:styleId="Docparagraphname" w:customStyle="1">
    <w:name w:val="doc__paragraph-name"/>
    <w:basedOn w:val="Normal"/>
    <w:qFormat/>
    <w:rsid w:val="00b65a34"/>
    <w:pPr>
      <w:spacing w:before="0" w:after="223"/>
      <w:jc w:val="both"/>
    </w:pPr>
    <w:rPr>
      <w:rFonts w:ascii="Georgia" w:hAnsi="Georgia" w:eastAsia="Times New Roman" w:cs="Times New Roman"/>
      <w:i/>
      <w:iCs/>
      <w:color w:val="auto"/>
    </w:rPr>
  </w:style>
  <w:style w:type="paragraph" w:styleId="Docsubparagraph" w:customStyle="1">
    <w:name w:val="doc__subparagraph"/>
    <w:basedOn w:val="Normal"/>
    <w:qFormat/>
    <w:rsid w:val="00b65a34"/>
    <w:pPr>
      <w:spacing w:before="341" w:after="76"/>
      <w:jc w:val="both"/>
    </w:pPr>
    <w:rPr>
      <w:rFonts w:ascii="Helvetica" w:hAnsi="Helvetica" w:eastAsia="Times New Roman" w:cs="Helvetica"/>
      <w:color w:val="auto"/>
      <w:sz w:val="29"/>
      <w:szCs w:val="29"/>
    </w:rPr>
  </w:style>
  <w:style w:type="paragraph" w:styleId="Docuntyped" w:customStyle="1">
    <w:name w:val="doc__untyped"/>
    <w:basedOn w:val="Normal"/>
    <w:qFormat/>
    <w:rsid w:val="00b65a34"/>
    <w:pPr>
      <w:spacing w:before="320" w:after="240"/>
      <w:jc w:val="both"/>
    </w:pPr>
    <w:rPr>
      <w:rFonts w:ascii="Helvetica" w:hAnsi="Helvetica" w:eastAsia="Times New Roman" w:cs="Helvetica"/>
      <w:color w:val="auto"/>
      <w:sz w:val="27"/>
      <w:szCs w:val="27"/>
    </w:rPr>
  </w:style>
  <w:style w:type="paragraph" w:styleId="Docnote" w:customStyle="1">
    <w:name w:val="doc__note"/>
    <w:basedOn w:val="Normal"/>
    <w:qFormat/>
    <w:rsid w:val="00b65a34"/>
    <w:pPr>
      <w:spacing w:before="0" w:after="611"/>
      <w:ind w:left="873" w:hanging="0"/>
      <w:jc w:val="both"/>
    </w:pPr>
    <w:rPr>
      <w:rFonts w:ascii="Helvetica" w:hAnsi="Helvetica" w:eastAsia="Times New Roman" w:cs="Helvetica"/>
      <w:color w:val="auto"/>
      <w:sz w:val="17"/>
      <w:szCs w:val="17"/>
    </w:rPr>
  </w:style>
  <w:style w:type="paragraph" w:styleId="Docnotes" w:customStyle="1">
    <w:name w:val="doc-notes"/>
    <w:basedOn w:val="Normal"/>
    <w:qFormat/>
    <w:rsid w:val="00b65a34"/>
    <w:pPr>
      <w:spacing w:before="0" w:after="223"/>
      <w:jc w:val="both"/>
    </w:pPr>
    <w:rPr>
      <w:rFonts w:ascii="Times New Roman" w:hAnsi="Times New Roman" w:eastAsia="Times New Roman" w:cs="Times New Roman"/>
      <w:vanish/>
      <w:color w:val="auto"/>
    </w:rPr>
  </w:style>
  <w:style w:type="paragraph" w:styleId="Docsignature" w:customStyle="1">
    <w:name w:val="doc__signature"/>
    <w:basedOn w:val="Normal"/>
    <w:qFormat/>
    <w:rsid w:val="00b65a34"/>
    <w:pPr>
      <w:spacing w:before="223" w:after="223"/>
      <w:jc w:val="both"/>
    </w:pPr>
    <w:rPr>
      <w:rFonts w:ascii="Times New Roman" w:hAnsi="Times New Roman" w:eastAsia="Times New Roman" w:cs="Times New Roman"/>
      <w:color w:val="auto"/>
    </w:rPr>
  </w:style>
  <w:style w:type="paragraph" w:styleId="Docquestion" w:customStyle="1">
    <w:name w:val="doc__question"/>
    <w:basedOn w:val="Normal"/>
    <w:qFormat/>
    <w:rsid w:val="00b65a34"/>
    <w:pPr>
      <w:shd w:val="clear" w:color="auto" w:fill="FBF9EF"/>
      <w:spacing w:before="0" w:after="600"/>
      <w:jc w:val="both"/>
    </w:pPr>
    <w:rPr>
      <w:rFonts w:ascii="Times New Roman" w:hAnsi="Times New Roman" w:eastAsia="Times New Roman" w:cs="Times New Roman"/>
      <w:color w:val="auto"/>
    </w:rPr>
  </w:style>
  <w:style w:type="paragraph" w:styleId="Docquestiontitle" w:customStyle="1">
    <w:name w:val="doc__question-title"/>
    <w:basedOn w:val="Normal"/>
    <w:qFormat/>
    <w:rsid w:val="00b65a34"/>
    <w:pPr>
      <w:spacing w:before="0" w:after="30"/>
      <w:jc w:val="both"/>
    </w:pPr>
    <w:rPr>
      <w:rFonts w:ascii="Helvetica" w:hAnsi="Helvetica" w:eastAsia="Times New Roman" w:cs="Helvetica"/>
      <w:b/>
      <w:bCs/>
      <w:color w:val="auto"/>
    </w:rPr>
  </w:style>
  <w:style w:type="paragraph" w:styleId="Docstart" w:customStyle="1">
    <w:name w:val="doc-start"/>
    <w:basedOn w:val="Normal"/>
    <w:qFormat/>
    <w:rsid w:val="00b65a34"/>
    <w:pPr>
      <w:spacing w:before="0" w:after="223"/>
      <w:jc w:val="both"/>
    </w:pPr>
    <w:rPr>
      <w:rFonts w:ascii="Times New Roman" w:hAnsi="Times New Roman" w:eastAsia="Times New Roman" w:cs="Times New Roman"/>
      <w:color w:val="auto"/>
    </w:rPr>
  </w:style>
  <w:style w:type="paragraph" w:styleId="Docexpired" w:customStyle="1">
    <w:name w:val="doc__expired"/>
    <w:basedOn w:val="Normal"/>
    <w:qFormat/>
    <w:rsid w:val="00b65a34"/>
    <w:pPr>
      <w:spacing w:before="0" w:after="223"/>
      <w:jc w:val="both"/>
    </w:pPr>
    <w:rPr>
      <w:rFonts w:ascii="Times New Roman" w:hAnsi="Times New Roman" w:eastAsia="Times New Roman" w:cs="Times New Roman"/>
      <w:color w:val="CCCCCC"/>
    </w:rPr>
  </w:style>
  <w:style w:type="paragraph" w:styleId="Content2" w:customStyle="1">
    <w:name w:val="content2"/>
    <w:basedOn w:val="Normal"/>
    <w:qFormat/>
    <w:rsid w:val="00b65a34"/>
    <w:pPr>
      <w:spacing w:before="0" w:after="223"/>
      <w:jc w:val="both"/>
    </w:pPr>
    <w:rPr>
      <w:rFonts w:ascii="Times New Roman" w:hAnsi="Times New Roman" w:eastAsia="Times New Roman" w:cs="Times New Roman"/>
      <w:color w:val="auto"/>
      <w:sz w:val="21"/>
      <w:szCs w:val="21"/>
    </w:rPr>
  </w:style>
  <w:style w:type="paragraph" w:styleId="Docarticle1" w:customStyle="1">
    <w:name w:val="doc__article1"/>
    <w:basedOn w:val="Normal"/>
    <w:qFormat/>
    <w:rsid w:val="00b65a34"/>
    <w:pPr>
      <w:spacing w:before="120" w:after="30"/>
      <w:jc w:val="both"/>
    </w:pPr>
    <w:rPr>
      <w:rFonts w:ascii="Helvetica" w:hAnsi="Helvetica" w:eastAsia="Times New Roman" w:cs="Helvetica"/>
      <w:b/>
      <w:bCs/>
      <w:color w:val="auto"/>
    </w:rPr>
  </w:style>
  <w:style w:type="paragraph" w:styleId="Printredactionline" w:customStyle="1">
    <w:name w:val="print_redaction-line"/>
    <w:basedOn w:val="Normal"/>
    <w:qFormat/>
    <w:rsid w:val="00b65a34"/>
    <w:pPr>
      <w:spacing w:before="0" w:after="223"/>
      <w:jc w:val="both"/>
    </w:pPr>
    <w:rPr>
      <w:rFonts w:ascii="Times New Roman" w:hAnsi="Times New Roman" w:eastAsia="Times New Roman" w:cs="Times New Roman"/>
      <w:color w:val="auto"/>
    </w:rPr>
  </w:style>
  <w:style w:type="paragraph" w:styleId="Formattext" w:customStyle="1">
    <w:name w:val="formattext"/>
    <w:basedOn w:val="Normal"/>
    <w:qFormat/>
    <w:rsid w:val="00b65a34"/>
    <w:pPr>
      <w:spacing w:before="0" w:after="223"/>
      <w:jc w:val="both"/>
    </w:pPr>
    <w:rPr>
      <w:rFonts w:ascii="Times New Roman" w:hAnsi="Times New Roman" w:eastAsia="Times New Roman" w:cs="Times New Roman"/>
      <w:color w:val="auto"/>
    </w:rPr>
  </w:style>
  <w:style w:type="paragraph" w:styleId="HTMLPreformatted">
    <w:name w:val="HTML Preformatted"/>
    <w:basedOn w:val="Normal"/>
    <w:link w:val="HTML10"/>
    <w:uiPriority w:val="99"/>
    <w:unhideWhenUsed/>
    <w:qFormat/>
    <w:rsid w:val="00b65a34"/>
    <w:pPr/>
    <w:rPr>
      <w:rFonts w:ascii="Consolas" w:hAnsi="Consolas" w:eastAsia="Times New Roman" w:cs="Times New Roman"/>
      <w:color w:val="auto"/>
      <w:sz w:val="20"/>
      <w:szCs w:val="20"/>
    </w:rPr>
  </w:style>
  <w:style w:type="paragraph" w:styleId="NormalWeb">
    <w:name w:val="Normal (Web)"/>
    <w:basedOn w:val="Normal"/>
    <w:uiPriority w:val="99"/>
    <w:unhideWhenUsed/>
    <w:qFormat/>
    <w:rsid w:val="00b65a34"/>
    <w:pPr/>
    <w:rPr>
      <w:rFonts w:ascii="Times New Roman" w:hAnsi="Times New Roman" w:eastAsia="Times New Roman" w:cs="Times New Roman"/>
      <w:color w:val="auto"/>
    </w:rPr>
  </w:style>
  <w:style w:type="paragraph" w:styleId="19">
    <w:name w:val="Название объекта1"/>
    <w:basedOn w:val="Normal"/>
    <w:next w:val="Normal"/>
    <w:qFormat/>
    <w:pPr>
      <w:jc w:val="center"/>
    </w:pPr>
    <w:rPr>
      <w:sz w:val="28"/>
    </w:rPr>
  </w:style>
  <w:style w:type="paragraph" w:styleId="24">
    <w:name w:val="Основной текст 2"/>
    <w:basedOn w:val="Normal"/>
    <w:qFormat/>
    <w:pPr>
      <w:spacing w:lineRule="auto" w:line="480" w:before="0" w:after="120"/>
    </w:pPr>
    <w:rPr>
      <w:rFonts w:ascii="Times New Roman" w:hAnsi="Times New Roman" w:cs="Times New Roman"/>
      <w:sz w:val="20"/>
      <w:szCs w:val="20"/>
    </w:rPr>
  </w:style>
  <w:style w:type="paragraph" w:styleId="Style40">
    <w:name w:val="Обычный (веб)"/>
    <w:basedOn w:val="Normal"/>
    <w:qFormat/>
    <w:pPr>
      <w:spacing w:before="150" w:after="225"/>
    </w:pPr>
    <w:rPr/>
  </w:style>
  <w:style w:type="paragraph" w:styleId="Style41">
    <w:name w:val="Содержимое таблицы"/>
    <w:basedOn w:val="Normal"/>
    <w:qFormat/>
    <w:pPr>
      <w:suppressLineNumbers/>
    </w:pPr>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e01ba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5">
    <w:name w:val="Table Grid"/>
    <w:basedOn w:val="a1"/>
    <w:uiPriority w:val="59"/>
    <w:rsid w:val="00b65a3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
    <w:basedOn w:val="a1"/>
    <w:uiPriority w:val="99"/>
    <w:rsid w:val="00b65a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Сетка таблицы2"/>
    <w:basedOn w:val="a1"/>
    <w:rsid w:val="00b65a3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15E3AAD6D72FFD7266E97E0A0A6BDBF1DD465A1CF153D7A0DA6D459D1759325CD7F01EC390259B44BCCAD83DA2FF5C4270B5AB5A88D9S4L" TargetMode="External"/><Relationship Id="rId4" Type="http://schemas.openxmlformats.org/officeDocument/2006/relationships/hyperlink" Target="http://www.bus.gov.ru/" TargetMode="External"/><Relationship Id="rId5" Type="http://schemas.openxmlformats.org/officeDocument/2006/relationships/hyperlink" Target="consultantplus://offline/ref=15E3AAD6D72FFD7266E97E0A0A6BDBF1DD465E12F05FD7A0DA6D459D1759325CD7F01EC198219911EB85D961E4A24F4178B5A85A979F1BDBDES6L" TargetMode="External"/><Relationship Id="rId6" Type="http://schemas.openxmlformats.org/officeDocument/2006/relationships/hyperlink" Target="consultantplus://offline/ref=15E3AAD6D72FFD7266E97E0A0A6BDBF1DD445E17F15FD7A0DA6D459D1759325CC5F046CD9A288E11ED908F30A1DFSEL" TargetMode="External"/><Relationship Id="rId7" Type="http://schemas.openxmlformats.org/officeDocument/2006/relationships/hyperlink" Target="consultantplus://offline/ref=15E3AAD6D72FFD7266E97E0A0A6BDBF1DD445E14F655D7A0DA6D459D1759325CC5F046CD9A288E11ED908F30A1DFSEL" TargetMode="External"/><Relationship Id="rId8" Type="http://schemas.openxmlformats.org/officeDocument/2006/relationships/hyperlink" Target="consultantplus://offline/ref=15E3AAD6D72FFD7266E97E0A0A6BDBF1DD445E17F15FD7A0DA6D459D1759325CC5F046CD9A288E11ED908F30A1DFSEL" TargetMode="External"/><Relationship Id="rId9" Type="http://schemas.openxmlformats.org/officeDocument/2006/relationships/hyperlink" Target="consultantplus://offline/ref=15E3AAD6D72FFD7266E97E0A0A6BDBF1DD445E14F655D7A0DA6D459D1759325CC5F046CD9A288E11ED908F30A1DFSEL" TargetMode="External"/><Relationship Id="rId10" Type="http://schemas.openxmlformats.org/officeDocument/2006/relationships/hyperlink" Target="consultantplus://offline/ref=15E3AAD6D72FFD7266E97E0A0A6BDBF1DD445E17F15FD7A0DA6D459D1759325CC5F046CD9A288E11ED908F30A1DFSEL" TargetMode="External"/><Relationship Id="rId11" Type="http://schemas.openxmlformats.org/officeDocument/2006/relationships/hyperlink" Target="consultantplus://offline/ref=15E3AAD6D72FFD7266E97E0A0A6BDBF1DD445E14F655D7A0DA6D459D1759325CC5F046CD9A288E11ED908F30A1DFSEL" TargetMode="External"/><Relationship Id="rId12" Type="http://schemas.openxmlformats.org/officeDocument/2006/relationships/hyperlink" Target="consultantplus://offline/ref=15E3AAD6D72FFD7266E97E0A0A6BDBF1DD445E17F15FD7A0DA6D459D1759325CC5F046CD9A288E11ED908F30A1DFSEL" TargetMode="External"/><Relationship Id="rId13" Type="http://schemas.openxmlformats.org/officeDocument/2006/relationships/hyperlink" Target="consultantplus://offline/ref=15E3AAD6D72FFD7266E97E0A0A6BDBF1DD445E14F655D7A0DA6D459D1759325CC5F046CD9A288E11ED908F30A1DFSEL" TargetMode="External"/><Relationship Id="rId14" Type="http://schemas.openxmlformats.org/officeDocument/2006/relationships/hyperlink" Target="consultantplus://offline/ref=15E3AAD6D72FFD7266E97E0A0A6BDBF1DD445E17F15FD7A0DA6D459D1759325CC5F046CD9A288E11ED908F30A1DFSEL" TargetMode="External"/><Relationship Id="rId15" Type="http://schemas.openxmlformats.org/officeDocument/2006/relationships/hyperlink" Target="consultantplus://offline/ref=15E3AAD6D72FFD7266E97E0A0A6BDBF1DD445E14F655D7A0DA6D459D1759325CC5F046CD9A288E11ED908F30A1DFSEL" TargetMode="External"/><Relationship Id="rId16" Type="http://schemas.openxmlformats.org/officeDocument/2006/relationships/hyperlink" Target="consultantplus://offline/ref=15E3AAD6D72FFD7266E97E0A0A6BDBF1DD455A10F754D7A0DA6D459D1759325CD7F01EC39924961BB9DFC965ADF54A5D71ABB758899CD1S2L" TargetMode="External"/><Relationship Id="rId17" Type="http://schemas.openxmlformats.org/officeDocument/2006/relationships/hyperlink" Target="consultantplus://offline/ref=15E3AAD6D72FFD7266E97E0A0A6BDBF1DD445E17F15FD7A0DA6D459D1759325CC5F046CD9A288E11ED908F30A1DFSEL" TargetMode="External"/><Relationship Id="rId18" Type="http://schemas.openxmlformats.org/officeDocument/2006/relationships/hyperlink" Target="consultantplus://offline/ref=15E3AAD6D72FFD7266E97E0A0A6BDBF1DD445E14F655D7A0DA6D459D1759325CC5F046CD9A288E11ED908F30A1DFSEL" TargetMode="External"/><Relationship Id="rId19" Type="http://schemas.openxmlformats.org/officeDocument/2006/relationships/hyperlink" Target="consultantplus://offline/ref=15E3AAD6D72FFD7266E97E0A0A6BDBF1DD445E17F15FD7A0DA6D459D1759325CC5F046CD9A288E11ED908F30A1DFSEL" TargetMode="External"/><Relationship Id="rId20" Type="http://schemas.openxmlformats.org/officeDocument/2006/relationships/hyperlink" Target="consultantplus://offline/ref=15E3AAD6D72FFD7266E97E0A0A6BDBF1DD445E14F655D7A0DA6D459D1759325CC5F046CD9A288E11ED908F30A1DFSEL" TargetMode="External"/><Relationship Id="rId21" Type="http://schemas.openxmlformats.org/officeDocument/2006/relationships/hyperlink" Target="consultantplus://offline/ref=15E3AAD6D72FFD7266E97E0A0A6BDBF1DD445E17F15FD7A0DA6D459D1759325CC5F046CD9A288E11ED908F30A1DFSEL" TargetMode="External"/><Relationship Id="rId22" Type="http://schemas.openxmlformats.org/officeDocument/2006/relationships/hyperlink" Target="consultantplus://offline/ref=15E3AAD6D72FFD7266E97E0A0A6BDBF1DD445E14F655D7A0DA6D459D1759325CC5F046CD9A288E11ED908F30A1DFSEL" TargetMode="External"/><Relationship Id="rId23" Type="http://schemas.openxmlformats.org/officeDocument/2006/relationships/hyperlink" Target="consultantplus://offline/ref=15E3AAD6D72FFD7266E97E0A0A6BDBF1DD445E17F15FD7A0DA6D459D1759325CC5F046CD9A288E11ED908F30A1DFSEL" TargetMode="External"/><Relationship Id="rId24" Type="http://schemas.openxmlformats.org/officeDocument/2006/relationships/hyperlink" Target="consultantplus://offline/ref=15E3AAD6D72FFD7266E97E0A0A6BDBF1DD445E14F655D7A0DA6D459D1759325CC5F046CD9A288E11ED908F30A1DFSEL"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LibreOffice/6.4.0.3$Windows_X86_64 LibreOffice_project/b0a288ab3d2d4774cb44b62f04d5d28733ac6df8</Application>
  <Pages>32</Pages>
  <Words>6093</Words>
  <Characters>40318</Characters>
  <CharactersWithSpaces>46144</CharactersWithSpaces>
  <Paragraphs>960</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2020-01-27T13:17:00Z</dcterms:created>
  <dc:creator>XTreme</dc:creator>
  <dc:description/>
  <dc:language>ru-RU</dc:language>
  <cp:lastModifiedBy/>
  <cp:lastPrinted>2020-09-04T15:28:16Z</cp:lastPrinted>
  <dcterms:modified xsi:type="dcterms:W3CDTF">2020-09-07T13:15:02Z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