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5623" w:type="dxa"/>
        <w:tblInd w:w="-176" w:type="dxa"/>
        <w:tblLayout w:type="fixed"/>
        <w:tblLook w:val="04A0"/>
      </w:tblPr>
      <w:tblGrid>
        <w:gridCol w:w="1593"/>
        <w:gridCol w:w="1560"/>
        <w:gridCol w:w="2693"/>
        <w:gridCol w:w="1862"/>
        <w:gridCol w:w="1995"/>
        <w:gridCol w:w="1869"/>
        <w:gridCol w:w="2354"/>
        <w:gridCol w:w="1697"/>
      </w:tblGrid>
      <w:tr w:rsidR="00E030D9" w:rsidRPr="00990D50" w:rsidTr="00E030D9">
        <w:tc>
          <w:tcPr>
            <w:tcW w:w="1593" w:type="dxa"/>
          </w:tcPr>
          <w:p w:rsidR="00E030D9" w:rsidRPr="00990D50" w:rsidRDefault="00E030D9" w:rsidP="00915C4D">
            <w:pPr>
              <w:pStyle w:val="1"/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>Размер</w:t>
            </w:r>
          </w:p>
          <w:p w:rsidR="00E030D9" w:rsidRPr="00990D50" w:rsidRDefault="00E030D9" w:rsidP="00915C4D">
            <w:pPr>
              <w:pStyle w:val="1"/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>первоначального</w:t>
            </w:r>
          </w:p>
          <w:p w:rsidR="00E030D9" w:rsidRPr="00990D50" w:rsidRDefault="00E030D9" w:rsidP="00915C4D">
            <w:pPr>
              <w:pStyle w:val="1"/>
              <w:shd w:val="clear" w:color="auto" w:fill="auto"/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>взноса</w:t>
            </w:r>
          </w:p>
          <w:p w:rsidR="00E030D9" w:rsidRPr="00990D50" w:rsidRDefault="00E030D9" w:rsidP="00915C4D">
            <w:pPr>
              <w:pStyle w:val="1"/>
              <w:shd w:val="clear" w:color="auto" w:fill="auto"/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030D9" w:rsidRPr="00990D50" w:rsidRDefault="00E030D9" w:rsidP="00915C4D">
            <w:pPr>
              <w:jc w:val="center"/>
              <w:rPr>
                <w:rFonts w:ascii="Times New Roman" w:hAnsi="Times New Roman" w:cs="Times New Roman"/>
              </w:rPr>
            </w:pPr>
            <w:r w:rsidRPr="00990D50">
              <w:rPr>
                <w:rFonts w:ascii="Times New Roman" w:hAnsi="Times New Roman" w:cs="Times New Roman"/>
              </w:rPr>
              <w:t>Максимальная сумма кредита</w:t>
            </w:r>
          </w:p>
          <w:p w:rsidR="00E030D9" w:rsidRPr="00990D50" w:rsidRDefault="00E030D9" w:rsidP="00915C4D">
            <w:pPr>
              <w:jc w:val="center"/>
              <w:rPr>
                <w:rFonts w:ascii="Times New Roman" w:hAnsi="Times New Roman" w:cs="Times New Roman"/>
              </w:rPr>
            </w:pPr>
          </w:p>
          <w:p w:rsidR="00E030D9" w:rsidRPr="00990D50" w:rsidRDefault="00E030D9" w:rsidP="00915C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030D9" w:rsidRPr="00990D50" w:rsidRDefault="00E030D9" w:rsidP="00915C4D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 xml:space="preserve">Основные условия получения по льготной процентной ставке 6% </w:t>
            </w:r>
            <w:proofErr w:type="gramStart"/>
            <w:r w:rsidRPr="00990D50">
              <w:rPr>
                <w:sz w:val="24"/>
                <w:szCs w:val="24"/>
              </w:rPr>
              <w:t>годовых</w:t>
            </w:r>
            <w:proofErr w:type="gramEnd"/>
            <w:r w:rsidRPr="00990D50">
              <w:rPr>
                <w:sz w:val="24"/>
                <w:szCs w:val="24"/>
              </w:rPr>
              <w:t xml:space="preserve"> ипотечного кредита (займа)</w:t>
            </w:r>
          </w:p>
        </w:tc>
        <w:tc>
          <w:tcPr>
            <w:tcW w:w="3857" w:type="dxa"/>
            <w:gridSpan w:val="2"/>
          </w:tcPr>
          <w:p w:rsidR="00E030D9" w:rsidRPr="00990D50" w:rsidRDefault="00E030D9" w:rsidP="00915C4D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 xml:space="preserve">Основные условия получения по льготной процентной ставке 6 % </w:t>
            </w:r>
            <w:proofErr w:type="gramStart"/>
            <w:r w:rsidRPr="00990D50">
              <w:rPr>
                <w:sz w:val="24"/>
                <w:szCs w:val="24"/>
              </w:rPr>
              <w:t>годовых</w:t>
            </w:r>
            <w:proofErr w:type="gramEnd"/>
            <w:r w:rsidRPr="00990D50">
              <w:rPr>
                <w:sz w:val="24"/>
                <w:szCs w:val="24"/>
              </w:rPr>
              <w:t xml:space="preserve"> ипотечного кредита (займа)</w:t>
            </w:r>
          </w:p>
        </w:tc>
        <w:tc>
          <w:tcPr>
            <w:tcW w:w="5920" w:type="dxa"/>
            <w:gridSpan w:val="3"/>
          </w:tcPr>
          <w:p w:rsidR="00E030D9" w:rsidRPr="00990D50" w:rsidRDefault="00E030D9" w:rsidP="00915C4D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>Основные условия рефинансирования по льготной процентной ставке ипотечных кредитов (займов), оформленных ранее,</w:t>
            </w:r>
          </w:p>
          <w:p w:rsidR="00E030D9" w:rsidRPr="00990D50" w:rsidRDefault="00E030D9" w:rsidP="00915C4D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>в том числе кредитов (займов), по которым ранее были изменены условия</w:t>
            </w:r>
          </w:p>
        </w:tc>
      </w:tr>
      <w:tr w:rsidR="00E030D9" w:rsidRPr="00990D50" w:rsidTr="00E030D9">
        <w:tc>
          <w:tcPr>
            <w:tcW w:w="1593" w:type="dxa"/>
          </w:tcPr>
          <w:p w:rsidR="00E030D9" w:rsidRPr="00990D50" w:rsidRDefault="00E030D9" w:rsidP="00915C4D">
            <w:pPr>
              <w:pStyle w:val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>Не менее 20%</w:t>
            </w:r>
          </w:p>
        </w:tc>
        <w:tc>
          <w:tcPr>
            <w:tcW w:w="1560" w:type="dxa"/>
          </w:tcPr>
          <w:p w:rsidR="00E030D9" w:rsidRPr="00990D50" w:rsidRDefault="00E030D9" w:rsidP="00915C4D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 xml:space="preserve">12 </w:t>
            </w:r>
            <w:proofErr w:type="spellStart"/>
            <w:proofErr w:type="gramStart"/>
            <w:r w:rsidRPr="00990D50">
              <w:rPr>
                <w:sz w:val="24"/>
                <w:szCs w:val="24"/>
              </w:rPr>
              <w:t>млн</w:t>
            </w:r>
            <w:proofErr w:type="spellEnd"/>
            <w:proofErr w:type="gramEnd"/>
            <w:r w:rsidRPr="00990D50">
              <w:rPr>
                <w:sz w:val="24"/>
                <w:szCs w:val="24"/>
              </w:rPr>
              <w:t xml:space="preserve"> рублей - для Москвы, Санкт- Петербурга, Московской и</w:t>
            </w:r>
          </w:p>
          <w:p w:rsidR="00E030D9" w:rsidRPr="00990D50" w:rsidRDefault="00E030D9" w:rsidP="00915C4D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990D50">
              <w:rPr>
                <w:sz w:val="24"/>
                <w:szCs w:val="24"/>
              </w:rPr>
              <w:t>Ленинградской</w:t>
            </w:r>
            <w:proofErr w:type="gramEnd"/>
            <w:r w:rsidRPr="00990D50">
              <w:rPr>
                <w:sz w:val="24"/>
                <w:szCs w:val="24"/>
              </w:rPr>
              <w:t xml:space="preserve"> областей;</w:t>
            </w:r>
          </w:p>
          <w:p w:rsidR="00E030D9" w:rsidRPr="00990D50" w:rsidRDefault="00E030D9" w:rsidP="00915C4D">
            <w:pPr>
              <w:pStyle w:val="1"/>
              <w:ind w:firstLine="0"/>
              <w:jc w:val="left"/>
              <w:rPr>
                <w:sz w:val="24"/>
                <w:szCs w:val="24"/>
              </w:rPr>
            </w:pPr>
          </w:p>
          <w:p w:rsidR="00E030D9" w:rsidRPr="00990D50" w:rsidRDefault="00E030D9" w:rsidP="00915C4D">
            <w:pPr>
              <w:pStyle w:val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90D50">
              <w:rPr>
                <w:b/>
                <w:sz w:val="24"/>
                <w:szCs w:val="24"/>
              </w:rPr>
              <w:t xml:space="preserve">6 </w:t>
            </w:r>
            <w:proofErr w:type="spellStart"/>
            <w:proofErr w:type="gramStart"/>
            <w:r w:rsidRPr="00990D50">
              <w:rPr>
                <w:b/>
                <w:sz w:val="24"/>
                <w:szCs w:val="24"/>
              </w:rPr>
              <w:t>млн</w:t>
            </w:r>
            <w:proofErr w:type="spellEnd"/>
            <w:proofErr w:type="gramEnd"/>
            <w:r w:rsidRPr="00990D50">
              <w:rPr>
                <w:b/>
                <w:sz w:val="24"/>
                <w:szCs w:val="24"/>
              </w:rPr>
              <w:t xml:space="preserve"> рублей</w:t>
            </w:r>
            <w:r w:rsidRPr="00990D50">
              <w:rPr>
                <w:sz w:val="24"/>
                <w:szCs w:val="24"/>
              </w:rPr>
              <w:t xml:space="preserve"> - для остальных городов России, в том числе для </w:t>
            </w:r>
            <w:proofErr w:type="spellStart"/>
            <w:r w:rsidRPr="00990D50">
              <w:rPr>
                <w:b/>
                <w:sz w:val="24"/>
                <w:szCs w:val="24"/>
              </w:rPr>
              <w:t>Краснодар</w:t>
            </w:r>
            <w:r>
              <w:rPr>
                <w:b/>
                <w:sz w:val="24"/>
                <w:szCs w:val="24"/>
              </w:rPr>
              <w:t>-</w:t>
            </w:r>
            <w:r w:rsidRPr="00990D50">
              <w:rPr>
                <w:b/>
                <w:sz w:val="24"/>
                <w:szCs w:val="24"/>
              </w:rPr>
              <w:t>ского</w:t>
            </w:r>
            <w:proofErr w:type="spellEnd"/>
            <w:r w:rsidRPr="00990D50">
              <w:rPr>
                <w:b/>
                <w:sz w:val="24"/>
                <w:szCs w:val="24"/>
              </w:rPr>
              <w:t xml:space="preserve"> края</w:t>
            </w:r>
          </w:p>
        </w:tc>
        <w:tc>
          <w:tcPr>
            <w:tcW w:w="2693" w:type="dxa"/>
          </w:tcPr>
          <w:p w:rsidR="00E030D9" w:rsidRPr="00990D50" w:rsidRDefault="00E030D9" w:rsidP="00915C4D">
            <w:pPr>
              <w:pStyle w:val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990D50">
              <w:rPr>
                <w:sz w:val="24"/>
                <w:szCs w:val="24"/>
              </w:rPr>
              <w:t>Приобретение жилья у юридического лица на первичном рынке жилья готового жилого помещения или жилого помещения с земельным участком по договору купли-продажи, либо на приобретение у юридического лица находящихся на этапе строительства жилого помещения или жилого помещения с земельным участком по договору участия в долевом строительстве (договору уступки прав требования по указанному договору)</w:t>
            </w:r>
            <w:proofErr w:type="gramEnd"/>
          </w:p>
        </w:tc>
        <w:tc>
          <w:tcPr>
            <w:tcW w:w="1862" w:type="dxa"/>
          </w:tcPr>
          <w:p w:rsidR="00E030D9" w:rsidRPr="00990D50" w:rsidRDefault="00E030D9" w:rsidP="00915C4D">
            <w:pPr>
              <w:pStyle w:val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 xml:space="preserve">В случае рождения второго и (или) последующих детей с </w:t>
            </w:r>
            <w:r w:rsidRPr="0047483D">
              <w:rPr>
                <w:b/>
                <w:sz w:val="24"/>
                <w:szCs w:val="24"/>
              </w:rPr>
              <w:t xml:space="preserve">01.01.2018 по 31.12.2022 </w:t>
            </w:r>
            <w:r w:rsidRPr="00990D50">
              <w:rPr>
                <w:sz w:val="24"/>
                <w:szCs w:val="24"/>
              </w:rPr>
              <w:t>ипотечный кредит (</w:t>
            </w:r>
            <w:proofErr w:type="spellStart"/>
            <w:r w:rsidRPr="00990D50">
              <w:rPr>
                <w:sz w:val="24"/>
                <w:szCs w:val="24"/>
              </w:rPr>
              <w:t>займ</w:t>
            </w:r>
            <w:proofErr w:type="spellEnd"/>
            <w:r w:rsidRPr="00990D50">
              <w:rPr>
                <w:sz w:val="24"/>
                <w:szCs w:val="24"/>
              </w:rPr>
              <w:t>) может быть пол</w:t>
            </w:r>
            <w:r>
              <w:rPr>
                <w:sz w:val="24"/>
                <w:szCs w:val="24"/>
              </w:rPr>
              <w:t xml:space="preserve">учен с </w:t>
            </w:r>
            <w:r w:rsidRPr="0047483D">
              <w:rPr>
                <w:b/>
                <w:sz w:val="24"/>
                <w:szCs w:val="24"/>
              </w:rPr>
              <w:t>01.01.2018 по 31.12.2022</w:t>
            </w:r>
            <w:r>
              <w:rPr>
                <w:sz w:val="24"/>
                <w:szCs w:val="24"/>
              </w:rPr>
              <w:t xml:space="preserve">. </w:t>
            </w:r>
            <w:r w:rsidRPr="00990D50">
              <w:rPr>
                <w:sz w:val="24"/>
                <w:szCs w:val="24"/>
              </w:rPr>
              <w:t>Право на получение ипотечного кредита возникает как у матери, так и у отца второго и (или) последующих детей</w:t>
            </w:r>
          </w:p>
        </w:tc>
        <w:tc>
          <w:tcPr>
            <w:tcW w:w="1995" w:type="dxa"/>
          </w:tcPr>
          <w:p w:rsidR="00E030D9" w:rsidRPr="00990D50" w:rsidRDefault="00E030D9" w:rsidP="00915C4D">
            <w:pPr>
              <w:pStyle w:val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>Обязательно оформление страхования: личного и имущественного, а также договор страхования жилого помещения (после оформления права собственности), если заемщик отказывается страховать себя и жилье, банк может повысить льготную ставку</w:t>
            </w:r>
            <w:r>
              <w:rPr>
                <w:sz w:val="24"/>
                <w:szCs w:val="24"/>
              </w:rPr>
              <w:t>,</w:t>
            </w:r>
            <w:r w:rsidRPr="00990D50">
              <w:rPr>
                <w:sz w:val="24"/>
                <w:szCs w:val="24"/>
              </w:rPr>
              <w:t xml:space="preserve"> и это не будет считаться нарушением со стороны банка</w:t>
            </w:r>
          </w:p>
        </w:tc>
        <w:tc>
          <w:tcPr>
            <w:tcW w:w="1869" w:type="dxa"/>
          </w:tcPr>
          <w:p w:rsidR="00E030D9" w:rsidRPr="00990D50" w:rsidRDefault="00E030D9" w:rsidP="00915C4D">
            <w:pPr>
              <w:pStyle w:val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>Отношение размера кредита (займа), выданного на погашение ранее выданного кредита (займи) или остатка задолженности по кредиту (займу) к стоимости приобретенного жилого помещения должно составлять не менее 80 процентов</w:t>
            </w:r>
          </w:p>
        </w:tc>
        <w:tc>
          <w:tcPr>
            <w:tcW w:w="2354" w:type="dxa"/>
          </w:tcPr>
          <w:p w:rsidR="00E030D9" w:rsidRDefault="00E030D9" w:rsidP="00915C4D">
            <w:pPr>
              <w:pStyle w:val="1"/>
              <w:ind w:hanging="3"/>
              <w:jc w:val="left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>С момента подписания кредитного договора прошло не менее 6 месяцев.</w:t>
            </w:r>
          </w:p>
          <w:p w:rsidR="00E030D9" w:rsidRPr="00990D50" w:rsidRDefault="00E030D9" w:rsidP="00915C4D">
            <w:pPr>
              <w:pStyle w:val="1"/>
              <w:ind w:hanging="3"/>
              <w:jc w:val="left"/>
              <w:rPr>
                <w:sz w:val="24"/>
                <w:szCs w:val="24"/>
              </w:rPr>
            </w:pPr>
          </w:p>
          <w:p w:rsidR="00E030D9" w:rsidRPr="00990D50" w:rsidRDefault="00E030D9" w:rsidP="00915C4D">
            <w:pPr>
              <w:pStyle w:val="1"/>
              <w:ind w:hanging="3"/>
              <w:jc w:val="left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>Отсутствие</w:t>
            </w:r>
          </w:p>
          <w:p w:rsidR="00E030D9" w:rsidRPr="00990D50" w:rsidRDefault="00E030D9" w:rsidP="00915C4D">
            <w:pPr>
              <w:pStyle w:val="1"/>
              <w:ind w:hanging="3"/>
              <w:jc w:val="left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>текущей</w:t>
            </w:r>
          </w:p>
          <w:p w:rsidR="00E030D9" w:rsidRPr="00990D50" w:rsidRDefault="00E030D9" w:rsidP="00915C4D">
            <w:pPr>
              <w:pStyle w:val="1"/>
              <w:ind w:hanging="3"/>
              <w:jc w:val="left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>просроченной</w:t>
            </w:r>
          </w:p>
          <w:p w:rsidR="00E030D9" w:rsidRPr="00990D50" w:rsidRDefault="00E030D9" w:rsidP="00915C4D">
            <w:pPr>
              <w:pStyle w:val="1"/>
              <w:ind w:hanging="3"/>
              <w:jc w:val="left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>задолженности</w:t>
            </w:r>
          </w:p>
          <w:p w:rsidR="00E030D9" w:rsidRPr="00990D50" w:rsidRDefault="00E030D9" w:rsidP="00915C4D">
            <w:pPr>
              <w:pStyle w:val="1"/>
              <w:ind w:hanging="3"/>
              <w:jc w:val="left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>и просроченных платежей сроком более 30 дней</w:t>
            </w:r>
          </w:p>
        </w:tc>
        <w:tc>
          <w:tcPr>
            <w:tcW w:w="1697" w:type="dxa"/>
          </w:tcPr>
          <w:p w:rsidR="00E030D9" w:rsidRPr="00990D50" w:rsidRDefault="00E030D9" w:rsidP="00915C4D">
            <w:pPr>
              <w:pStyle w:val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90D50">
              <w:rPr>
                <w:sz w:val="24"/>
                <w:szCs w:val="24"/>
              </w:rPr>
              <w:t xml:space="preserve">У одного из заемщиков- залогодателей по кредиту с </w:t>
            </w:r>
            <w:r w:rsidRPr="0047483D">
              <w:rPr>
                <w:b/>
                <w:sz w:val="24"/>
                <w:szCs w:val="24"/>
              </w:rPr>
              <w:t>01.01.2018 по 31.12.2022</w:t>
            </w:r>
            <w:r w:rsidRPr="00990D50">
              <w:rPr>
                <w:sz w:val="24"/>
                <w:szCs w:val="24"/>
              </w:rPr>
              <w:t xml:space="preserve"> родился второй и/или последующий ребенок (гражданин РФ)</w:t>
            </w:r>
          </w:p>
        </w:tc>
      </w:tr>
    </w:tbl>
    <w:p w:rsidR="007C142B" w:rsidRDefault="007C142B"/>
    <w:sectPr w:rsidR="007C142B" w:rsidSect="00E030D9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30D9"/>
    <w:rsid w:val="000F001A"/>
    <w:rsid w:val="004E0DA2"/>
    <w:rsid w:val="007C142B"/>
    <w:rsid w:val="00D42831"/>
    <w:rsid w:val="00E03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30D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030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E030D9"/>
    <w:pPr>
      <w:shd w:val="clear" w:color="auto" w:fill="FFFFFF"/>
      <w:spacing w:line="278" w:lineRule="exact"/>
      <w:ind w:hanging="4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4">
    <w:name w:val="Table Grid"/>
    <w:basedOn w:val="a1"/>
    <w:uiPriority w:val="59"/>
    <w:rsid w:val="00E030D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1761</Characters>
  <Application>Microsoft Office Word</Application>
  <DocSecurity>0</DocSecurity>
  <Lines>14</Lines>
  <Paragraphs>4</Paragraphs>
  <ScaleCrop>false</ScaleCrop>
  <Company>Microsoft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2019-07-25T03:56:00Z</dcterms:created>
  <dcterms:modified xsi:type="dcterms:W3CDTF">2019-07-25T03:57:00Z</dcterms:modified>
</cp:coreProperties>
</file>